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60" w:type="dxa"/>
        <w:tblInd w:w="-114" w:type="dxa"/>
        <w:tblLayout w:type="fixed"/>
        <w:tblCellMar>
          <w:top w:w="57" w:type="dxa"/>
          <w:left w:w="28" w:type="dxa"/>
          <w:bottom w:w="57" w:type="dxa"/>
          <w:right w:w="28" w:type="dxa"/>
        </w:tblCellMar>
        <w:tblLook w:val="04A0"/>
      </w:tblPr>
      <w:tblGrid>
        <w:gridCol w:w="4113"/>
        <w:gridCol w:w="5247"/>
      </w:tblGrid>
      <w:tr w:rsidR="00516D9C" w:rsidRPr="00C070B7" w:rsidTr="00A67914">
        <w:tc>
          <w:tcPr>
            <w:tcW w:w="4113" w:type="dxa"/>
            <w:hideMark/>
          </w:tcPr>
          <w:p w:rsidR="00516D9C" w:rsidRPr="00F90359" w:rsidRDefault="00523985">
            <w:pPr>
              <w:pStyle w:val="WW-TableContents"/>
              <w:snapToGrid w:val="0"/>
              <w:spacing w:after="0"/>
              <w:jc w:val="center"/>
              <w:rPr>
                <w:rFonts w:asciiTheme="minorHAnsi" w:hAnsiTheme="minorHAnsi" w:cstheme="minorHAnsi"/>
                <w:b/>
                <w:bCs/>
                <w:spacing w:val="4"/>
              </w:rPr>
            </w:pPr>
            <w:r w:rsidRPr="00523985">
              <w:rPr>
                <w:rFonts w:asciiTheme="minorHAnsi" w:hAnsiTheme="minorHAnsi" w:cstheme="minorHAnsi"/>
                <w:noProof/>
              </w:rPr>
              <w:pict>
                <v:line id="Straight Connector 2" o:spid="_x0000_s1026" style="position:absolute;left:0;text-align:left;z-index:251659264;visibility:visible;mso-wrap-distance-top:-3e-5mm;mso-wrap-distance-bottom:-3e-5mm" from="73.9pt,16.5pt" to="13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" strokeweight=".26mm">
                  <v:stroke joinstyle="miter"/>
                </v:line>
              </w:pict>
            </w:r>
            <w:r w:rsidR="00516D9C" w:rsidRPr="00F90359">
              <w:rPr>
                <w:rFonts w:asciiTheme="minorHAnsi" w:hAnsiTheme="minorHAnsi" w:cstheme="minorHAnsi"/>
                <w:b/>
                <w:bCs/>
                <w:spacing w:val="4"/>
              </w:rPr>
              <w:t>BỘ KHOA HỌC VÀ CÔNG NGHỆ</w:t>
            </w:r>
          </w:p>
        </w:tc>
        <w:tc>
          <w:tcPr>
            <w:tcW w:w="5247" w:type="dxa"/>
            <w:hideMark/>
          </w:tcPr>
          <w:p w:rsidR="00516D9C" w:rsidRPr="00F90359" w:rsidRDefault="00516D9C">
            <w:pPr>
              <w:pStyle w:val="WW-TableContents"/>
              <w:snapToGrid w:val="0"/>
              <w:spacing w:after="0"/>
              <w:jc w:val="center"/>
              <w:rPr>
                <w:rFonts w:asciiTheme="minorHAnsi" w:hAnsiTheme="minorHAnsi" w:cstheme="minorHAnsi"/>
                <w:b/>
                <w:bCs/>
              </w:rPr>
            </w:pPr>
            <w:r w:rsidRPr="00F90359">
              <w:rPr>
                <w:rFonts w:asciiTheme="minorHAnsi" w:hAnsiTheme="minorHAnsi" w:cstheme="minorHAnsi"/>
                <w:b/>
                <w:bCs/>
              </w:rPr>
              <w:t>CỘNG HÒA XÃ HỘI CHỦ NGHĨA VIỆT NAM</w:t>
            </w:r>
          </w:p>
          <w:p w:rsidR="00516D9C" w:rsidRPr="00F90359" w:rsidRDefault="00516D9C">
            <w:pPr>
              <w:pStyle w:val="WW-TableContents"/>
              <w:spacing w:after="0"/>
              <w:jc w:val="center"/>
              <w:rPr>
                <w:rFonts w:asciiTheme="minorHAnsi" w:hAnsiTheme="minorHAnsi" w:cstheme="minorHAnsi"/>
                <w:b/>
                <w:bCs/>
                <w:sz w:val="26"/>
                <w:szCs w:val="26"/>
              </w:rPr>
            </w:pPr>
            <w:r w:rsidRPr="00F90359">
              <w:rPr>
                <w:rFonts w:asciiTheme="minorHAnsi" w:hAnsiTheme="minorHAnsi" w:cstheme="minorHAnsi"/>
                <w:b/>
                <w:bCs/>
                <w:sz w:val="26"/>
                <w:szCs w:val="26"/>
              </w:rPr>
              <w:t>Độc lập - Tự do - Hạnh phúc</w:t>
            </w:r>
          </w:p>
        </w:tc>
      </w:tr>
      <w:tr w:rsidR="00516D9C" w:rsidRPr="00C070B7" w:rsidTr="00A67914">
        <w:tc>
          <w:tcPr>
            <w:tcW w:w="4113" w:type="dxa"/>
          </w:tcPr>
          <w:p w:rsidR="00516D9C" w:rsidRPr="00C070B7" w:rsidRDefault="00516D9C">
            <w:pPr>
              <w:pStyle w:val="WW-TableContents"/>
              <w:snapToGrid w:val="0"/>
              <w:spacing w:before="120" w:after="0"/>
              <w:jc w:val="center"/>
              <w:rPr>
                <w:rFonts w:asciiTheme="minorHAnsi" w:hAnsiTheme="minorHAnsi" w:cstheme="minorHAnsi"/>
                <w:sz w:val="28"/>
                <w:szCs w:val="28"/>
              </w:rPr>
            </w:pPr>
          </w:p>
        </w:tc>
        <w:tc>
          <w:tcPr>
            <w:tcW w:w="5247" w:type="dxa"/>
            <w:hideMark/>
          </w:tcPr>
          <w:p w:rsidR="00516D9C" w:rsidRPr="00F90359" w:rsidRDefault="00523985" w:rsidP="00F90359">
            <w:pPr>
              <w:pStyle w:val="WW-TableContents"/>
              <w:snapToGrid w:val="0"/>
              <w:spacing w:before="240" w:after="0"/>
              <w:jc w:val="center"/>
              <w:rPr>
                <w:rFonts w:asciiTheme="minorHAnsi" w:hAnsiTheme="minorHAnsi" w:cstheme="minorHAnsi"/>
                <w:i/>
                <w:iCs/>
                <w:sz w:val="26"/>
                <w:szCs w:val="26"/>
              </w:rPr>
            </w:pPr>
            <w:r w:rsidRPr="00523985">
              <w:rPr>
                <w:rFonts w:asciiTheme="minorHAnsi" w:hAnsiTheme="minorHAnsi" w:cstheme="minorHAnsi"/>
                <w:noProof/>
                <w:sz w:val="26"/>
                <w:szCs w:val="26"/>
              </w:rPr>
              <w:pict>
                <v:line id="Straight Connector 1" o:spid="_x0000_s1027" style="position:absolute;left:0;text-align:left;z-index:251660288;visibility:visible;mso-wrap-distance-top:-3e-5mm;mso-wrap-distance-bottom:-3e-5mm;mso-position-horizontal-relative:text;mso-position-vertical-relative:text" from="54pt,-2.1pt" to="20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VMd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"/>
              </w:pict>
            </w:r>
            <w:r w:rsidR="00516D9C" w:rsidRPr="00F90359">
              <w:rPr>
                <w:rFonts w:asciiTheme="minorHAnsi" w:hAnsiTheme="minorHAnsi" w:cstheme="minorHAnsi"/>
                <w:i/>
                <w:iCs/>
                <w:sz w:val="26"/>
                <w:szCs w:val="26"/>
              </w:rPr>
              <w:t>Hà Nội, ngày 15 tháng 12 năm 2017</w:t>
            </w:r>
          </w:p>
        </w:tc>
      </w:tr>
    </w:tbl>
    <w:p w:rsidR="00A67914" w:rsidRPr="00C070B7" w:rsidRDefault="00A67914" w:rsidP="00A67914">
      <w:pPr>
        <w:snapToGrid w:val="0"/>
        <w:spacing w:before="60" w:after="60"/>
        <w:ind w:firstLine="709"/>
        <w:jc w:val="center"/>
        <w:rPr>
          <w:rFonts w:cstheme="minorHAnsi"/>
          <w:b/>
          <w:sz w:val="28"/>
          <w:szCs w:val="28"/>
        </w:rPr>
      </w:pPr>
    </w:p>
    <w:p w:rsidR="00A67914" w:rsidRPr="00C070B7" w:rsidRDefault="00A67914" w:rsidP="00A67914">
      <w:pPr>
        <w:snapToGrid w:val="0"/>
        <w:spacing w:before="60" w:after="60"/>
        <w:ind w:firstLine="709"/>
        <w:jc w:val="center"/>
        <w:rPr>
          <w:rFonts w:cstheme="minorHAnsi"/>
          <w:b/>
          <w:sz w:val="28"/>
          <w:szCs w:val="28"/>
        </w:rPr>
      </w:pPr>
    </w:p>
    <w:p w:rsidR="00516D9C" w:rsidRPr="00C070B7" w:rsidRDefault="00516D9C" w:rsidP="00A67914">
      <w:pPr>
        <w:snapToGrid w:val="0"/>
        <w:spacing w:before="60" w:after="60"/>
        <w:jc w:val="center"/>
        <w:rPr>
          <w:rFonts w:cstheme="minorHAnsi"/>
          <w:b/>
          <w:sz w:val="28"/>
          <w:szCs w:val="28"/>
        </w:rPr>
      </w:pPr>
      <w:r w:rsidRPr="00C070B7">
        <w:rPr>
          <w:rFonts w:cstheme="minorHAnsi"/>
          <w:b/>
          <w:sz w:val="28"/>
          <w:szCs w:val="28"/>
        </w:rPr>
        <w:t xml:space="preserve">BÁO CÁO TÓM TẮT </w:t>
      </w:r>
    </w:p>
    <w:p w:rsidR="00A67914" w:rsidRPr="00C070B7" w:rsidRDefault="00516D9C" w:rsidP="00A67914">
      <w:pPr>
        <w:snapToGrid w:val="0"/>
        <w:spacing w:before="60" w:after="60"/>
        <w:jc w:val="center"/>
        <w:rPr>
          <w:rFonts w:cstheme="minorHAnsi"/>
          <w:b/>
          <w:sz w:val="28"/>
          <w:szCs w:val="28"/>
        </w:rPr>
      </w:pPr>
      <w:r w:rsidRPr="00C070B7">
        <w:rPr>
          <w:rFonts w:cstheme="minorHAnsi"/>
          <w:b/>
          <w:sz w:val="28"/>
          <w:szCs w:val="28"/>
        </w:rPr>
        <w:t>VỀ TÌNH HÌNH THỰC HIỆN CÁC NHIỆM VỤ ĐƯỢC GIAO</w:t>
      </w:r>
    </w:p>
    <w:p w:rsidR="00516D9C" w:rsidRPr="00C070B7" w:rsidRDefault="00516D9C" w:rsidP="00A67914">
      <w:pPr>
        <w:snapToGrid w:val="0"/>
        <w:spacing w:before="60" w:after="60"/>
        <w:jc w:val="center"/>
        <w:rPr>
          <w:rFonts w:cstheme="minorHAnsi"/>
          <w:b/>
          <w:sz w:val="28"/>
          <w:szCs w:val="28"/>
        </w:rPr>
      </w:pPr>
      <w:r w:rsidRPr="00C070B7">
        <w:rPr>
          <w:rFonts w:cstheme="minorHAnsi"/>
          <w:b/>
          <w:sz w:val="28"/>
          <w:szCs w:val="28"/>
        </w:rPr>
        <w:t>TẠI CHỈ THỊ SỐ 16/CT-TTG CỦA THỦ TƯỚNG CHÍNH PHỦ</w:t>
      </w:r>
    </w:p>
    <w:p w:rsidR="00A67914" w:rsidRPr="00C070B7" w:rsidRDefault="00523985" w:rsidP="00A67914">
      <w:pPr>
        <w:snapToGrid w:val="0"/>
        <w:spacing w:before="60" w:after="60"/>
        <w:ind w:firstLine="709"/>
        <w:jc w:val="center"/>
        <w:rPr>
          <w:rFonts w:cstheme="minorHAnsi"/>
          <w:b/>
          <w:sz w:val="28"/>
          <w:szCs w:val="28"/>
        </w:rPr>
      </w:pPr>
      <w:r>
        <w:rPr>
          <w:rFonts w:cstheme="minorHAnsi"/>
          <w:b/>
          <w:noProof/>
          <w:sz w:val="28"/>
          <w:szCs w:val="28"/>
        </w:rPr>
        <w:pict>
          <v:shapetype id="_x0000_t32" coordsize="21600,21600" o:spt="32" o:oned="t" path="m,l21600,21600e" filled="f">
            <v:path arrowok="t" fillok="f" o:connecttype="none"/>
            <o:lock v:ext="edit" shapetype="t"/>
          </v:shapetype>
          <v:shape id="_x0000_s1028" type="#_x0000_t32" style="position:absolute;left:0;text-align:left;margin-left:193.5pt;margin-top:9.05pt;width:83.25pt;height:0;z-index:251661312" o:connectortype="straight"/>
        </w:pict>
      </w:r>
    </w:p>
    <w:p w:rsidR="00A67914" w:rsidRPr="00C070B7" w:rsidRDefault="00A67914" w:rsidP="00A67914">
      <w:pPr>
        <w:snapToGrid w:val="0"/>
        <w:spacing w:before="60" w:after="60"/>
        <w:jc w:val="center"/>
        <w:rPr>
          <w:rFonts w:cstheme="minorHAnsi"/>
          <w:b/>
          <w:sz w:val="28"/>
          <w:szCs w:val="28"/>
        </w:rPr>
      </w:pPr>
    </w:p>
    <w:p w:rsidR="00C1432D" w:rsidRPr="00C070B7" w:rsidRDefault="00E04D9F" w:rsidP="00C1432D">
      <w:pPr>
        <w:snapToGrid w:val="0"/>
        <w:spacing w:before="160" w:after="120"/>
        <w:ind w:firstLine="709"/>
        <w:jc w:val="both"/>
        <w:rPr>
          <w:rFonts w:cstheme="minorHAnsi"/>
          <w:sz w:val="28"/>
          <w:szCs w:val="28"/>
        </w:rPr>
      </w:pPr>
      <w:r w:rsidRPr="00C070B7">
        <w:rPr>
          <w:rFonts w:cstheme="minorHAnsi"/>
          <w:sz w:val="28"/>
          <w:szCs w:val="28"/>
          <w:lang w:val="vi-VN"/>
        </w:rPr>
        <w:t xml:space="preserve">Cuộc </w:t>
      </w:r>
      <w:r w:rsidRPr="00C070B7">
        <w:rPr>
          <w:rFonts w:cstheme="minorHAnsi"/>
          <w:sz w:val="28"/>
          <w:szCs w:val="28"/>
        </w:rPr>
        <w:t>C</w:t>
      </w:r>
      <w:r w:rsidRPr="00C070B7">
        <w:rPr>
          <w:rFonts w:cstheme="minorHAnsi"/>
          <w:sz w:val="28"/>
          <w:szCs w:val="28"/>
          <w:lang w:val="vi-VN"/>
        </w:rPr>
        <w:t xml:space="preserve">ách mạng </w:t>
      </w:r>
      <w:r w:rsidR="00AF4AE9" w:rsidRPr="00C070B7">
        <w:rPr>
          <w:rFonts w:cstheme="minorHAnsi"/>
          <w:sz w:val="28"/>
          <w:szCs w:val="28"/>
        </w:rPr>
        <w:t>c</w:t>
      </w:r>
      <w:r w:rsidRPr="00C070B7">
        <w:rPr>
          <w:rFonts w:cstheme="minorHAnsi"/>
          <w:sz w:val="28"/>
          <w:szCs w:val="28"/>
          <w:lang w:val="vi-VN"/>
        </w:rPr>
        <w:t>ông nghiệp lần thứ</w:t>
      </w:r>
      <w:r w:rsidR="00AF4AE9" w:rsidRPr="00C070B7">
        <w:rPr>
          <w:rFonts w:cstheme="minorHAnsi"/>
          <w:sz w:val="28"/>
          <w:szCs w:val="28"/>
          <w:lang w:val="vi-VN"/>
        </w:rPr>
        <w:t xml:space="preserve"> </w:t>
      </w:r>
      <w:r w:rsidR="00AF4AE9" w:rsidRPr="00C070B7">
        <w:rPr>
          <w:rFonts w:cstheme="minorHAnsi"/>
          <w:sz w:val="28"/>
          <w:szCs w:val="28"/>
        </w:rPr>
        <w:t>tư</w:t>
      </w:r>
      <w:r w:rsidRPr="00C070B7">
        <w:rPr>
          <w:rFonts w:cstheme="minorHAnsi"/>
          <w:sz w:val="28"/>
          <w:szCs w:val="28"/>
          <w:lang w:val="vi-VN"/>
        </w:rPr>
        <w:t xml:space="preserve"> với xu hướng phát triển dựa trên nền tảng tích hợp cao độ của hệ thống kết nối số hóa - vật lý - sinh học với sự đột phá của Internet vạn vật và Trí tuệ nhân tạo</w:t>
      </w:r>
      <w:r w:rsidRPr="00C070B7">
        <w:rPr>
          <w:rFonts w:cstheme="minorHAnsi"/>
          <w:sz w:val="28"/>
          <w:szCs w:val="28"/>
        </w:rPr>
        <w:t>, đang diễn ra với tốc độ khác nhau tại các quốc gia trên thế giới, tạo ra những tác động mạnh mẽ, ngày một gia tăng tới mọi mặt của đời sống kinh tế - xã hội, dẫn đến việc thay đổi phương thức và lực lượng sản xuất của xã hội.</w:t>
      </w:r>
      <w:r w:rsidR="006318AA" w:rsidRPr="00C070B7">
        <w:rPr>
          <w:rFonts w:cstheme="minorHAnsi"/>
          <w:sz w:val="28"/>
          <w:szCs w:val="28"/>
        </w:rPr>
        <w:t xml:space="preserve"> </w:t>
      </w:r>
      <w:r w:rsidR="00D51D54" w:rsidRPr="00C070B7">
        <w:rPr>
          <w:rFonts w:cstheme="minorHAnsi"/>
          <w:sz w:val="28"/>
          <w:szCs w:val="28"/>
        </w:rPr>
        <w:t>Khái niệm</w:t>
      </w:r>
      <w:r w:rsidR="006318AA" w:rsidRPr="00C070B7">
        <w:rPr>
          <w:rFonts w:cstheme="minorHAnsi"/>
          <w:sz w:val="28"/>
          <w:szCs w:val="28"/>
        </w:rPr>
        <w:t xml:space="preserve"> cuộc Cách mạng </w:t>
      </w:r>
      <w:r w:rsidR="00AF4AE9" w:rsidRPr="00C070B7">
        <w:rPr>
          <w:rFonts w:cstheme="minorHAnsi"/>
          <w:sz w:val="28"/>
          <w:szCs w:val="28"/>
        </w:rPr>
        <w:t>c</w:t>
      </w:r>
      <w:r w:rsidR="006318AA" w:rsidRPr="00C070B7">
        <w:rPr>
          <w:rFonts w:cstheme="minorHAnsi"/>
          <w:sz w:val="28"/>
          <w:szCs w:val="28"/>
        </w:rPr>
        <w:t xml:space="preserve">ông nghiệp lần thứ </w:t>
      </w:r>
      <w:r w:rsidR="00AF4AE9" w:rsidRPr="00C070B7">
        <w:rPr>
          <w:rFonts w:cstheme="minorHAnsi"/>
          <w:sz w:val="28"/>
          <w:szCs w:val="28"/>
        </w:rPr>
        <w:t>tư</w:t>
      </w:r>
      <w:r w:rsidR="006318AA" w:rsidRPr="00C070B7">
        <w:rPr>
          <w:rFonts w:cstheme="minorHAnsi"/>
          <w:sz w:val="28"/>
          <w:szCs w:val="28"/>
        </w:rPr>
        <w:t xml:space="preserve"> đ</w:t>
      </w:r>
      <w:r w:rsidR="00597F17" w:rsidRPr="00C070B7">
        <w:rPr>
          <w:rFonts w:cstheme="minorHAnsi"/>
          <w:sz w:val="28"/>
          <w:szCs w:val="28"/>
        </w:rPr>
        <w:t xml:space="preserve">ược </w:t>
      </w:r>
      <w:r w:rsidR="006318AA" w:rsidRPr="00C070B7">
        <w:rPr>
          <w:rFonts w:cstheme="minorHAnsi"/>
          <w:sz w:val="28"/>
          <w:szCs w:val="28"/>
        </w:rPr>
        <w:t>nhen nhóm</w:t>
      </w:r>
      <w:r w:rsidR="00597F17" w:rsidRPr="00C070B7">
        <w:rPr>
          <w:rFonts w:cstheme="minorHAnsi"/>
          <w:sz w:val="28"/>
          <w:szCs w:val="28"/>
        </w:rPr>
        <w:t xml:space="preserve"> </w:t>
      </w:r>
      <w:r w:rsidR="00D746BE" w:rsidRPr="00C070B7">
        <w:rPr>
          <w:rFonts w:cstheme="minorHAnsi"/>
          <w:sz w:val="28"/>
          <w:szCs w:val="28"/>
        </w:rPr>
        <w:t xml:space="preserve">nhắc đến </w:t>
      </w:r>
      <w:r w:rsidR="00597F17" w:rsidRPr="00C070B7">
        <w:rPr>
          <w:rFonts w:cstheme="minorHAnsi"/>
          <w:sz w:val="28"/>
          <w:szCs w:val="28"/>
        </w:rPr>
        <w:t xml:space="preserve">với </w:t>
      </w:r>
      <w:r w:rsidR="00D51D54" w:rsidRPr="00C070B7">
        <w:rPr>
          <w:rFonts w:cstheme="minorHAnsi"/>
          <w:sz w:val="28"/>
          <w:szCs w:val="28"/>
        </w:rPr>
        <w:t>thuật ngữ</w:t>
      </w:r>
      <w:r w:rsidR="00597F17" w:rsidRPr="00C070B7">
        <w:rPr>
          <w:rFonts w:cstheme="minorHAnsi"/>
          <w:sz w:val="28"/>
          <w:szCs w:val="28"/>
        </w:rPr>
        <w:t xml:space="preserve"> Công nghiệp 4.0 trong bản Kế hoạch hành động chiến lược công nghệ cao được Chính phủ Đức vào năm 2012</w:t>
      </w:r>
      <w:r w:rsidRPr="00C070B7">
        <w:rPr>
          <w:rFonts w:cstheme="minorHAnsi"/>
          <w:sz w:val="28"/>
          <w:szCs w:val="28"/>
        </w:rPr>
        <w:t xml:space="preserve">, </w:t>
      </w:r>
      <w:r w:rsidR="006318AA" w:rsidRPr="00C070B7">
        <w:rPr>
          <w:rFonts w:cstheme="minorHAnsi"/>
          <w:sz w:val="28"/>
          <w:szCs w:val="28"/>
        </w:rPr>
        <w:t xml:space="preserve">và </w:t>
      </w:r>
      <w:r w:rsidR="007E1B82" w:rsidRPr="00C070B7">
        <w:rPr>
          <w:rFonts w:cstheme="minorHAnsi"/>
          <w:sz w:val="28"/>
          <w:szCs w:val="28"/>
        </w:rPr>
        <w:t xml:space="preserve">được </w:t>
      </w:r>
      <w:r w:rsidR="006318AA" w:rsidRPr="00C070B7">
        <w:rPr>
          <w:rFonts w:cstheme="minorHAnsi"/>
          <w:sz w:val="28"/>
          <w:szCs w:val="28"/>
        </w:rPr>
        <w:t xml:space="preserve">đưa ra một cách </w:t>
      </w:r>
      <w:r w:rsidR="007E1B82" w:rsidRPr="00C070B7">
        <w:rPr>
          <w:rFonts w:cstheme="minorHAnsi"/>
          <w:sz w:val="28"/>
          <w:szCs w:val="28"/>
        </w:rPr>
        <w:t xml:space="preserve">mạnh mẽ bởi giáo sư Klaus Schwab trong Diễn đàn Kinh tế Thế giới </w:t>
      </w:r>
      <w:r w:rsidR="00201EC4" w:rsidRPr="00C070B7">
        <w:rPr>
          <w:rFonts w:cstheme="minorHAnsi"/>
          <w:sz w:val="28"/>
          <w:szCs w:val="28"/>
        </w:rPr>
        <w:t xml:space="preserve">đầu </w:t>
      </w:r>
      <w:r w:rsidR="007E1B82" w:rsidRPr="00C070B7">
        <w:rPr>
          <w:rFonts w:cstheme="minorHAnsi"/>
          <w:sz w:val="28"/>
          <w:szCs w:val="28"/>
        </w:rPr>
        <w:t>năm 2016</w:t>
      </w:r>
      <w:r w:rsidR="006318AA" w:rsidRPr="00C070B7">
        <w:rPr>
          <w:rFonts w:cstheme="minorHAnsi"/>
          <w:sz w:val="28"/>
          <w:szCs w:val="28"/>
        </w:rPr>
        <w:t>.</w:t>
      </w:r>
      <w:r w:rsidR="00484CE1" w:rsidRPr="00C070B7">
        <w:rPr>
          <w:rFonts w:cstheme="minorHAnsi"/>
          <w:sz w:val="28"/>
          <w:szCs w:val="28"/>
        </w:rPr>
        <w:t xml:space="preserve"> </w:t>
      </w:r>
      <w:r w:rsidR="00C1432D" w:rsidRPr="00C070B7">
        <w:rPr>
          <w:rFonts w:cstheme="minorHAnsi"/>
          <w:sz w:val="28"/>
          <w:szCs w:val="28"/>
        </w:rPr>
        <w:t xml:space="preserve">Ngoài một số các quốc gia đi đầu trên thế giới đã có những sáng kiến thúc đẩy </w:t>
      </w:r>
      <w:r w:rsidR="008668DF" w:rsidRPr="00C070B7">
        <w:rPr>
          <w:rFonts w:cstheme="minorHAnsi"/>
          <w:sz w:val="28"/>
          <w:szCs w:val="28"/>
        </w:rPr>
        <w:t>Công nghiệp 4.0</w:t>
      </w:r>
      <w:r w:rsidR="00C1432D" w:rsidRPr="00C070B7">
        <w:rPr>
          <w:rFonts w:cstheme="minorHAnsi"/>
          <w:sz w:val="28"/>
          <w:szCs w:val="28"/>
        </w:rPr>
        <w:t xml:space="preserve"> như Đức, Mỹ, Trung Quốc, trong năm 2016 và 2017, nhiều quốc gia đã quan tâm hơn đến cuộ</w:t>
      </w:r>
      <w:r w:rsidR="00AF4AE9" w:rsidRPr="00C070B7">
        <w:rPr>
          <w:rFonts w:cstheme="minorHAnsi"/>
          <w:sz w:val="28"/>
          <w:szCs w:val="28"/>
        </w:rPr>
        <w:t>c C</w:t>
      </w:r>
      <w:r w:rsidR="00C1432D" w:rsidRPr="00C070B7">
        <w:rPr>
          <w:rFonts w:cstheme="minorHAnsi"/>
          <w:sz w:val="28"/>
          <w:szCs w:val="28"/>
        </w:rPr>
        <w:t>ách mạng công nghiệp lần thứ tư, xây dựng các tổ công tác, hình thành các phương án tiếp cận Công nghiệp 4.0 một cách cụ thể và rõ nét hơn như Nhật Bản, Australia, Singapore, Thái Lan.</w:t>
      </w:r>
    </w:p>
    <w:p w:rsidR="009D32EA" w:rsidRPr="00C070B7" w:rsidRDefault="009D32EA" w:rsidP="00484CE1">
      <w:pPr>
        <w:snapToGrid w:val="0"/>
        <w:spacing w:before="160" w:after="120"/>
        <w:ind w:firstLine="709"/>
        <w:jc w:val="both"/>
        <w:rPr>
          <w:rFonts w:cstheme="minorHAnsi"/>
          <w:sz w:val="28"/>
          <w:szCs w:val="28"/>
        </w:rPr>
      </w:pPr>
      <w:r w:rsidRPr="00C070B7">
        <w:rPr>
          <w:rFonts w:cstheme="minorHAnsi"/>
          <w:sz w:val="28"/>
          <w:szCs w:val="28"/>
        </w:rPr>
        <w:t>Ở Việt Nam, cuộ</w:t>
      </w:r>
      <w:r w:rsidR="00AF4AE9" w:rsidRPr="00C070B7">
        <w:rPr>
          <w:rFonts w:cstheme="minorHAnsi"/>
          <w:sz w:val="28"/>
          <w:szCs w:val="28"/>
        </w:rPr>
        <w:t>c C</w:t>
      </w:r>
      <w:r w:rsidRPr="00C070B7">
        <w:rPr>
          <w:rFonts w:cstheme="minorHAnsi"/>
          <w:sz w:val="28"/>
          <w:szCs w:val="28"/>
        </w:rPr>
        <w:t>ách mạng công nghiệp lần thứ tư đã bắt đầu được nhận diện ngay tại Đại hội đại biểu toàn quốc lần thứ XII của Đảng</w:t>
      </w:r>
      <w:r w:rsidR="004D515B" w:rsidRPr="00C070B7">
        <w:rPr>
          <w:rStyle w:val="FootnoteReference"/>
          <w:rFonts w:cstheme="minorHAnsi"/>
          <w:sz w:val="28"/>
          <w:szCs w:val="28"/>
        </w:rPr>
        <w:footnoteReference w:id="1"/>
      </w:r>
      <w:r w:rsidR="004D515B" w:rsidRPr="00C070B7">
        <w:rPr>
          <w:rFonts w:cstheme="minorHAnsi"/>
          <w:sz w:val="28"/>
          <w:szCs w:val="28"/>
        </w:rPr>
        <w:t xml:space="preserve">, </w:t>
      </w:r>
      <w:r w:rsidR="00234D85" w:rsidRPr="00C070B7">
        <w:rPr>
          <w:rFonts w:cstheme="minorHAnsi"/>
          <w:sz w:val="28"/>
          <w:szCs w:val="28"/>
        </w:rPr>
        <w:t>là cơ sở cho những định hướng chiến lược về</w:t>
      </w:r>
      <w:r w:rsidR="004D515B" w:rsidRPr="00C070B7">
        <w:rPr>
          <w:rFonts w:cstheme="minorHAnsi"/>
          <w:sz w:val="28"/>
          <w:szCs w:val="28"/>
        </w:rPr>
        <w:t xml:space="preserve"> đổi mới mô hình tăng trưởng, cơ cấu lại nền kinh tế; đẩy mạnh công nghiệp hoá, hiện đại hoá đất nước</w:t>
      </w:r>
      <w:r w:rsidR="00335A16" w:rsidRPr="00C070B7">
        <w:rPr>
          <w:rFonts w:cstheme="minorHAnsi"/>
          <w:sz w:val="28"/>
          <w:szCs w:val="28"/>
        </w:rPr>
        <w:t>, được cụ thể hoá tại các Nghị quyết hội nghị Trung ương lần thứ 4, thứ 5 và thứ 6</w:t>
      </w:r>
      <w:r w:rsidR="004D515B" w:rsidRPr="00C070B7">
        <w:rPr>
          <w:rFonts w:cstheme="minorHAnsi"/>
          <w:sz w:val="28"/>
          <w:szCs w:val="28"/>
        </w:rPr>
        <w:t>.</w:t>
      </w:r>
      <w:r w:rsidRPr="00C070B7">
        <w:rPr>
          <w:rFonts w:cstheme="minorHAnsi"/>
          <w:sz w:val="28"/>
          <w:szCs w:val="28"/>
        </w:rPr>
        <w:t xml:space="preserve"> Vấn đề này tiếp tục được làm rõ trong năm 2016 với </w:t>
      </w:r>
      <w:r w:rsidR="00201EC4" w:rsidRPr="00C070B7">
        <w:rPr>
          <w:rFonts w:cstheme="minorHAnsi"/>
          <w:sz w:val="28"/>
          <w:szCs w:val="28"/>
        </w:rPr>
        <w:t>các báo cáo chuyên đề</w:t>
      </w:r>
      <w:r w:rsidR="00236659" w:rsidRPr="00C070B7">
        <w:rPr>
          <w:rFonts w:cstheme="minorHAnsi"/>
          <w:sz w:val="28"/>
          <w:szCs w:val="28"/>
        </w:rPr>
        <w:t xml:space="preserve"> của Viện Hàn lâm Khoa học </w:t>
      </w:r>
      <w:r w:rsidR="00AF4AE9" w:rsidRPr="00C070B7">
        <w:rPr>
          <w:rFonts w:cstheme="minorHAnsi"/>
          <w:sz w:val="28"/>
          <w:szCs w:val="28"/>
        </w:rPr>
        <w:t>X</w:t>
      </w:r>
      <w:r w:rsidR="00236659" w:rsidRPr="00C070B7">
        <w:rPr>
          <w:rFonts w:cstheme="minorHAnsi"/>
          <w:sz w:val="28"/>
          <w:szCs w:val="28"/>
        </w:rPr>
        <w:t xml:space="preserve">ã hội Việt Nam tại Hội nghị lần thứ 4 Ban chấp hành Trung ương Đảng khoá XII, </w:t>
      </w:r>
      <w:r w:rsidR="004D6CA2" w:rsidRPr="00C070B7">
        <w:rPr>
          <w:rFonts w:cstheme="minorHAnsi"/>
          <w:sz w:val="28"/>
          <w:szCs w:val="28"/>
        </w:rPr>
        <w:t>báo cáo</w:t>
      </w:r>
      <w:r w:rsidR="000E6715" w:rsidRPr="00C070B7">
        <w:rPr>
          <w:rFonts w:cstheme="minorHAnsi"/>
          <w:sz w:val="28"/>
          <w:szCs w:val="28"/>
        </w:rPr>
        <w:t xml:space="preserve"> chuyên đề</w:t>
      </w:r>
      <w:r w:rsidR="004D6CA2" w:rsidRPr="00C070B7">
        <w:rPr>
          <w:rFonts w:cstheme="minorHAnsi"/>
          <w:sz w:val="28"/>
          <w:szCs w:val="28"/>
        </w:rPr>
        <w:t xml:space="preserve"> của Bộ Khoa học và Công nghệ gửi </w:t>
      </w:r>
      <w:r w:rsidR="004D6CA2" w:rsidRPr="00C070B7">
        <w:rPr>
          <w:rFonts w:cstheme="minorHAnsi"/>
          <w:sz w:val="28"/>
          <w:szCs w:val="28"/>
        </w:rPr>
        <w:lastRenderedPageBreak/>
        <w:t xml:space="preserve">Ban Kinh tế </w:t>
      </w:r>
      <w:r w:rsidR="00AF4AE9" w:rsidRPr="00C070B7">
        <w:rPr>
          <w:rFonts w:cstheme="minorHAnsi"/>
          <w:sz w:val="28"/>
          <w:szCs w:val="28"/>
        </w:rPr>
        <w:t>T</w:t>
      </w:r>
      <w:r w:rsidR="004D6CA2" w:rsidRPr="00C070B7">
        <w:rPr>
          <w:rFonts w:cstheme="minorHAnsi"/>
          <w:sz w:val="28"/>
          <w:szCs w:val="28"/>
        </w:rPr>
        <w:t>rung ương</w:t>
      </w:r>
      <w:r w:rsidR="000E6715" w:rsidRPr="00C070B7">
        <w:rPr>
          <w:rFonts w:cstheme="minorHAnsi"/>
          <w:sz w:val="28"/>
          <w:szCs w:val="28"/>
        </w:rPr>
        <w:t xml:space="preserve"> và </w:t>
      </w:r>
      <w:r w:rsidR="00236659" w:rsidRPr="00C070B7">
        <w:rPr>
          <w:rFonts w:cstheme="minorHAnsi"/>
          <w:sz w:val="28"/>
          <w:szCs w:val="28"/>
        </w:rPr>
        <w:t xml:space="preserve">tại phiên họp </w:t>
      </w:r>
      <w:r w:rsidR="00AF4AE9" w:rsidRPr="00C070B7">
        <w:rPr>
          <w:rFonts w:cstheme="minorHAnsi"/>
          <w:sz w:val="28"/>
          <w:szCs w:val="28"/>
        </w:rPr>
        <w:t>C</w:t>
      </w:r>
      <w:r w:rsidR="00236659" w:rsidRPr="00C070B7">
        <w:rPr>
          <w:rFonts w:cstheme="minorHAnsi"/>
          <w:sz w:val="28"/>
          <w:szCs w:val="28"/>
        </w:rPr>
        <w:t xml:space="preserve">hính phủ </w:t>
      </w:r>
      <w:r w:rsidR="00AF4AE9" w:rsidRPr="00C070B7">
        <w:rPr>
          <w:rFonts w:cstheme="minorHAnsi"/>
          <w:sz w:val="28"/>
          <w:szCs w:val="28"/>
        </w:rPr>
        <w:t xml:space="preserve">thường kỳ </w:t>
      </w:r>
      <w:r w:rsidR="00236659" w:rsidRPr="00C070B7">
        <w:rPr>
          <w:rFonts w:cstheme="minorHAnsi"/>
          <w:sz w:val="28"/>
          <w:szCs w:val="28"/>
        </w:rPr>
        <w:t xml:space="preserve">tháng </w:t>
      </w:r>
      <w:r w:rsidR="004D6CA2" w:rsidRPr="00C070B7">
        <w:rPr>
          <w:rFonts w:cstheme="minorHAnsi"/>
          <w:sz w:val="28"/>
          <w:szCs w:val="28"/>
        </w:rPr>
        <w:t>3</w:t>
      </w:r>
      <w:r w:rsidR="00236659" w:rsidRPr="00C070B7">
        <w:rPr>
          <w:rFonts w:cstheme="minorHAnsi"/>
          <w:sz w:val="28"/>
          <w:szCs w:val="28"/>
        </w:rPr>
        <w:t>/2017</w:t>
      </w:r>
      <w:r w:rsidR="004D6CA2" w:rsidRPr="00C070B7">
        <w:rPr>
          <w:rFonts w:cstheme="minorHAnsi"/>
          <w:sz w:val="28"/>
          <w:szCs w:val="28"/>
        </w:rPr>
        <w:t>.</w:t>
      </w:r>
      <w:r w:rsidR="004D515B" w:rsidRPr="00C070B7">
        <w:rPr>
          <w:rFonts w:cstheme="minorHAnsi"/>
          <w:sz w:val="28"/>
          <w:szCs w:val="28"/>
        </w:rPr>
        <w:t xml:space="preserve"> </w:t>
      </w:r>
      <w:r w:rsidR="00D608EC" w:rsidRPr="00C070B7">
        <w:rPr>
          <w:rFonts w:cstheme="minorHAnsi"/>
          <w:sz w:val="28"/>
          <w:szCs w:val="28"/>
        </w:rPr>
        <w:t xml:space="preserve">Mặc dù chưa có </w:t>
      </w:r>
      <w:r w:rsidRPr="00C070B7">
        <w:rPr>
          <w:rFonts w:cstheme="minorHAnsi"/>
          <w:sz w:val="28"/>
          <w:szCs w:val="28"/>
        </w:rPr>
        <w:t xml:space="preserve">chiến lược riêng </w:t>
      </w:r>
      <w:r w:rsidR="00D608EC" w:rsidRPr="00C070B7">
        <w:rPr>
          <w:rFonts w:cstheme="minorHAnsi"/>
          <w:sz w:val="28"/>
          <w:szCs w:val="28"/>
        </w:rPr>
        <w:t>để ứng phó với cuộ</w:t>
      </w:r>
      <w:r w:rsidR="00AF4AE9" w:rsidRPr="00C070B7">
        <w:rPr>
          <w:rFonts w:cstheme="minorHAnsi"/>
          <w:sz w:val="28"/>
          <w:szCs w:val="28"/>
        </w:rPr>
        <w:t>c C</w:t>
      </w:r>
      <w:r w:rsidR="00D608EC" w:rsidRPr="00C070B7">
        <w:rPr>
          <w:rFonts w:cstheme="minorHAnsi"/>
          <w:sz w:val="28"/>
          <w:szCs w:val="28"/>
        </w:rPr>
        <w:t>ách mạng công nghiệp lần thứ tư, t</w:t>
      </w:r>
      <w:r w:rsidRPr="00C070B7">
        <w:rPr>
          <w:rFonts w:cstheme="minorHAnsi"/>
          <w:sz w:val="28"/>
          <w:szCs w:val="28"/>
        </w:rPr>
        <w:t xml:space="preserve">uy nhiên, trong từng lĩnh vực liên quan, đã có những định hướng và chiến lược </w:t>
      </w:r>
      <w:r w:rsidR="004D515B" w:rsidRPr="00C070B7">
        <w:rPr>
          <w:rFonts w:cstheme="minorHAnsi"/>
          <w:sz w:val="28"/>
          <w:szCs w:val="28"/>
        </w:rPr>
        <w:t>của Đảng và Chính phủ như</w:t>
      </w:r>
      <w:r w:rsidRPr="00C070B7">
        <w:rPr>
          <w:rFonts w:cstheme="minorHAnsi"/>
          <w:sz w:val="28"/>
          <w:szCs w:val="28"/>
        </w:rPr>
        <w:t xml:space="preserve">: Chỉ thị số 50-CT/TW, ngày 04/3/2005 của Ban Bí thư về việc đẩy mạnh phát triển và ứng dụng công nghệ sinh học phục vụ sự nghiệp công nghiệp hoá, hiện đại hoá đất nước, Chiến lược phát triển </w:t>
      </w:r>
      <w:r w:rsidR="00C96E62" w:rsidRPr="00C070B7">
        <w:rPr>
          <w:rFonts w:cstheme="minorHAnsi"/>
          <w:sz w:val="28"/>
          <w:szCs w:val="28"/>
        </w:rPr>
        <w:t>công nghệ thông tin - truyền thông (</w:t>
      </w:r>
      <w:r w:rsidR="00C0258A" w:rsidRPr="00C070B7">
        <w:rPr>
          <w:rFonts w:cstheme="minorHAnsi"/>
          <w:sz w:val="28"/>
          <w:szCs w:val="28"/>
        </w:rPr>
        <w:t>CNTT-TT</w:t>
      </w:r>
      <w:r w:rsidR="00C96E62" w:rsidRPr="00C070B7">
        <w:rPr>
          <w:rFonts w:cstheme="minorHAnsi"/>
          <w:sz w:val="28"/>
          <w:szCs w:val="28"/>
        </w:rPr>
        <w:t>)</w:t>
      </w:r>
      <w:r w:rsidRPr="00C070B7">
        <w:rPr>
          <w:rFonts w:cstheme="minorHAnsi"/>
          <w:sz w:val="28"/>
          <w:szCs w:val="28"/>
        </w:rPr>
        <w:t xml:space="preserve"> Việt Nam đến năm 2010 và định hướng đến năm 2020; Chiến lược phát triển Khoa học và Công nghệ giai đoạn 2011-2020 với việc xác định các lĩnh vực ưu tiên bao gồm: C</w:t>
      </w:r>
      <w:r w:rsidR="00C0258A" w:rsidRPr="00C070B7">
        <w:rPr>
          <w:rFonts w:cstheme="minorHAnsi"/>
          <w:sz w:val="28"/>
          <w:szCs w:val="28"/>
        </w:rPr>
        <w:t>NTT-TT</w:t>
      </w:r>
      <w:r w:rsidRPr="00C070B7">
        <w:rPr>
          <w:rFonts w:cstheme="minorHAnsi"/>
          <w:sz w:val="28"/>
          <w:szCs w:val="28"/>
        </w:rPr>
        <w:t>, công nghệ sinh học, công nghệ vật liệu mới, công nghệ chế tạo máy - tự động hoá; và Chính sách phát triể</w:t>
      </w:r>
      <w:r w:rsidR="00AF4AE9" w:rsidRPr="00C070B7">
        <w:rPr>
          <w:rFonts w:cstheme="minorHAnsi"/>
          <w:sz w:val="28"/>
          <w:szCs w:val="28"/>
        </w:rPr>
        <w:t>n c</w:t>
      </w:r>
      <w:r w:rsidRPr="00C070B7">
        <w:rPr>
          <w:rFonts w:cstheme="minorHAnsi"/>
          <w:sz w:val="28"/>
          <w:szCs w:val="28"/>
        </w:rPr>
        <w:t>ông nghiệp đang được xây dựng.</w:t>
      </w:r>
    </w:p>
    <w:p w:rsidR="009B1914" w:rsidRPr="00C070B7" w:rsidRDefault="005D2691" w:rsidP="009B1914">
      <w:pPr>
        <w:snapToGrid w:val="0"/>
        <w:spacing w:before="160" w:after="120"/>
        <w:ind w:firstLine="709"/>
        <w:jc w:val="both"/>
        <w:rPr>
          <w:rFonts w:cstheme="minorHAnsi"/>
          <w:sz w:val="28"/>
          <w:szCs w:val="28"/>
        </w:rPr>
      </w:pPr>
      <w:r w:rsidRPr="00C070B7">
        <w:rPr>
          <w:rFonts w:cstheme="minorHAnsi"/>
          <w:sz w:val="28"/>
          <w:szCs w:val="28"/>
        </w:rPr>
        <w:t>Nhận thấ</w:t>
      </w:r>
      <w:r w:rsidR="008B32AE" w:rsidRPr="00C070B7">
        <w:rPr>
          <w:rFonts w:cstheme="minorHAnsi"/>
          <w:sz w:val="28"/>
          <w:szCs w:val="28"/>
        </w:rPr>
        <w:t>y</w:t>
      </w:r>
      <w:r w:rsidRPr="00C070B7">
        <w:rPr>
          <w:rFonts w:cstheme="minorHAnsi"/>
          <w:sz w:val="28"/>
          <w:szCs w:val="28"/>
        </w:rPr>
        <w:t xml:space="preserve"> cuộc Cách mạng công nghiệp lần thứ </w:t>
      </w:r>
      <w:r w:rsidR="00AF4AE9" w:rsidRPr="00C070B7">
        <w:rPr>
          <w:rFonts w:cstheme="minorHAnsi"/>
          <w:sz w:val="28"/>
          <w:szCs w:val="28"/>
        </w:rPr>
        <w:t>tư</w:t>
      </w:r>
      <w:r w:rsidRPr="00C070B7">
        <w:rPr>
          <w:rFonts w:cstheme="minorHAnsi"/>
          <w:sz w:val="28"/>
          <w:szCs w:val="28"/>
        </w:rPr>
        <w:t xml:space="preserve"> sẽ mở ra nhiều cơ hội cho Việt Nam như</w:t>
      </w:r>
      <w:r w:rsidR="00AF4AE9" w:rsidRPr="00C070B7">
        <w:rPr>
          <w:rFonts w:cstheme="minorHAnsi"/>
          <w:sz w:val="28"/>
          <w:szCs w:val="28"/>
        </w:rPr>
        <w:t>: N</w:t>
      </w:r>
      <w:r w:rsidRPr="00C070B7">
        <w:rPr>
          <w:rFonts w:cstheme="minorHAnsi"/>
          <w:sz w:val="28"/>
          <w:szCs w:val="28"/>
        </w:rPr>
        <w:t xml:space="preserve">âng cao trình độ công nghệ và sức cạnh tranh trong sản xuất kinh doanh, tạo ra các cơ hội đầu tư hấp dẫn, </w:t>
      </w:r>
      <w:r w:rsidR="00094A71" w:rsidRPr="00C070B7">
        <w:rPr>
          <w:rFonts w:cstheme="minorHAnsi"/>
          <w:sz w:val="28"/>
          <w:szCs w:val="28"/>
        </w:rPr>
        <w:t xml:space="preserve">cũng như </w:t>
      </w:r>
      <w:r w:rsidR="008B32AE" w:rsidRPr="00C070B7">
        <w:rPr>
          <w:rFonts w:cstheme="minorHAnsi"/>
          <w:sz w:val="28"/>
          <w:szCs w:val="28"/>
        </w:rPr>
        <w:t xml:space="preserve">có thể </w:t>
      </w:r>
      <w:r w:rsidR="00094A71" w:rsidRPr="00C070B7">
        <w:rPr>
          <w:rFonts w:cstheme="minorHAnsi"/>
          <w:sz w:val="28"/>
          <w:szCs w:val="28"/>
        </w:rPr>
        <w:t xml:space="preserve">tạo ra </w:t>
      </w:r>
      <w:r w:rsidR="008B32AE" w:rsidRPr="00C070B7">
        <w:rPr>
          <w:rFonts w:cstheme="minorHAnsi"/>
          <w:sz w:val="28"/>
          <w:szCs w:val="28"/>
        </w:rPr>
        <w:t xml:space="preserve">nhiều </w:t>
      </w:r>
      <w:r w:rsidR="00094A71" w:rsidRPr="00C070B7">
        <w:rPr>
          <w:rFonts w:cstheme="minorHAnsi"/>
          <w:sz w:val="28"/>
          <w:szCs w:val="28"/>
        </w:rPr>
        <w:t>thách thức, tác động tiêu cực như</w:t>
      </w:r>
      <w:r w:rsidR="00AF4AE9" w:rsidRPr="00C070B7">
        <w:rPr>
          <w:rFonts w:cstheme="minorHAnsi"/>
          <w:sz w:val="28"/>
          <w:szCs w:val="28"/>
        </w:rPr>
        <w:t>: N</w:t>
      </w:r>
      <w:r w:rsidR="008B32AE" w:rsidRPr="00C070B7">
        <w:rPr>
          <w:rFonts w:cstheme="minorHAnsi"/>
          <w:sz w:val="28"/>
          <w:szCs w:val="28"/>
        </w:rPr>
        <w:t xml:space="preserve">guy cơ tụt hậu về công nghệ, </w:t>
      </w:r>
      <w:r w:rsidR="008B32AE" w:rsidRPr="00C070B7">
        <w:rPr>
          <w:rFonts w:cstheme="minorHAnsi"/>
          <w:spacing w:val="2"/>
          <w:sz w:val="28"/>
          <w:szCs w:val="28"/>
        </w:rPr>
        <w:t xml:space="preserve">dư thừa lao động có kỹ năng và trình độ thấp, tháng 5/2017, Thủ tướng Chính phủ đã ban hành Chỉ thị </w:t>
      </w:r>
      <w:r w:rsidR="00AF4AE9" w:rsidRPr="00C070B7">
        <w:rPr>
          <w:rFonts w:cstheme="minorHAnsi"/>
          <w:spacing w:val="2"/>
          <w:sz w:val="28"/>
          <w:szCs w:val="28"/>
        </w:rPr>
        <w:t xml:space="preserve">số </w:t>
      </w:r>
      <w:r w:rsidR="008B32AE" w:rsidRPr="00C070B7">
        <w:rPr>
          <w:rFonts w:cstheme="minorHAnsi"/>
          <w:spacing w:val="2"/>
          <w:sz w:val="28"/>
          <w:szCs w:val="28"/>
        </w:rPr>
        <w:t>16/CT-TTg về việc tăng cường năng lực tiếp cận cuộc Cách mạng công nghiệp lần thứ</w:t>
      </w:r>
      <w:r w:rsidR="00AF4AE9" w:rsidRPr="00C070B7">
        <w:rPr>
          <w:rFonts w:cstheme="minorHAnsi"/>
          <w:spacing w:val="2"/>
          <w:sz w:val="28"/>
          <w:szCs w:val="28"/>
        </w:rPr>
        <w:t xml:space="preserve"> tư</w:t>
      </w:r>
      <w:r w:rsidR="00CC75DC" w:rsidRPr="00C070B7">
        <w:rPr>
          <w:rFonts w:cstheme="minorHAnsi"/>
          <w:spacing w:val="2"/>
          <w:sz w:val="28"/>
          <w:szCs w:val="28"/>
        </w:rPr>
        <w:t xml:space="preserve"> </w:t>
      </w:r>
      <w:r w:rsidR="00C637D1" w:rsidRPr="00C070B7">
        <w:rPr>
          <w:rFonts w:cstheme="minorHAnsi"/>
          <w:spacing w:val="2"/>
          <w:sz w:val="28"/>
          <w:szCs w:val="28"/>
        </w:rPr>
        <w:t xml:space="preserve">(Chỉ thị số 16/CT-TTg) </w:t>
      </w:r>
      <w:r w:rsidR="00CC75DC" w:rsidRPr="00C070B7">
        <w:rPr>
          <w:rFonts w:cstheme="minorHAnsi"/>
          <w:sz w:val="28"/>
          <w:szCs w:val="28"/>
        </w:rPr>
        <w:t xml:space="preserve">để chủ động nắm bắt cơ hội, đưa ra các giải pháp thiết thực  tận dụng tối đa các lợi thế, đồng thời giảm thiểu những tác động tiêu cực của cuộc Cách mạng công nghiệp lần thứ </w:t>
      </w:r>
      <w:r w:rsidR="00AF4AE9" w:rsidRPr="00C070B7">
        <w:rPr>
          <w:rFonts w:cstheme="minorHAnsi"/>
          <w:sz w:val="28"/>
          <w:szCs w:val="28"/>
        </w:rPr>
        <w:t xml:space="preserve">tư </w:t>
      </w:r>
      <w:r w:rsidR="00CC75DC" w:rsidRPr="00C070B7">
        <w:rPr>
          <w:rFonts w:cstheme="minorHAnsi"/>
          <w:sz w:val="28"/>
          <w:szCs w:val="28"/>
        </w:rPr>
        <w:t>đối với Việt Nam</w:t>
      </w:r>
      <w:r w:rsidR="004640A5" w:rsidRPr="00C070B7">
        <w:rPr>
          <w:rFonts w:cstheme="minorHAnsi"/>
          <w:sz w:val="28"/>
          <w:szCs w:val="28"/>
        </w:rPr>
        <w:t>.</w:t>
      </w:r>
      <w:r w:rsidR="008F6164" w:rsidRPr="00C070B7">
        <w:rPr>
          <w:rFonts w:cstheme="minorHAnsi"/>
          <w:sz w:val="28"/>
          <w:szCs w:val="28"/>
        </w:rPr>
        <w:t xml:space="preserve"> </w:t>
      </w:r>
      <w:r w:rsidR="00FE178E" w:rsidRPr="00C070B7">
        <w:rPr>
          <w:rFonts w:cstheme="minorHAnsi"/>
          <w:sz w:val="28"/>
          <w:szCs w:val="28"/>
        </w:rPr>
        <w:t>Theo đó, Thủ tướng Chính phủ đã yêu cầ</w:t>
      </w:r>
      <w:r w:rsidR="00AF4AE9" w:rsidRPr="00C070B7">
        <w:rPr>
          <w:rFonts w:cstheme="minorHAnsi"/>
          <w:sz w:val="28"/>
          <w:szCs w:val="28"/>
        </w:rPr>
        <w:t>u các b</w:t>
      </w:r>
      <w:r w:rsidR="00FE178E" w:rsidRPr="00C070B7">
        <w:rPr>
          <w:rFonts w:cstheme="minorHAnsi"/>
          <w:sz w:val="28"/>
          <w:szCs w:val="28"/>
        </w:rPr>
        <w:t>ộ, ngành, địa phương tập trung chỉ đạo, tổ chức thực hiện một loạt các giải pháp, nhiệm vụ cụ thể, bao gồm</w:t>
      </w:r>
      <w:r w:rsidR="000A59C2" w:rsidRPr="00C070B7">
        <w:rPr>
          <w:rFonts w:cstheme="minorHAnsi"/>
          <w:sz w:val="28"/>
          <w:szCs w:val="28"/>
        </w:rPr>
        <w:t>:</w:t>
      </w:r>
      <w:r w:rsidR="00FE178E" w:rsidRPr="00C070B7">
        <w:rPr>
          <w:rFonts w:cstheme="minorHAnsi"/>
          <w:sz w:val="28"/>
          <w:szCs w:val="28"/>
        </w:rPr>
        <w:t xml:space="preserve"> phát triển hạ tầng, ứng dụng và nhân lực </w:t>
      </w:r>
      <w:r w:rsidR="00C0258A" w:rsidRPr="00C070B7">
        <w:rPr>
          <w:rFonts w:cstheme="minorHAnsi"/>
          <w:sz w:val="28"/>
          <w:szCs w:val="28"/>
        </w:rPr>
        <w:t>CNTT-TT</w:t>
      </w:r>
      <w:r w:rsidR="00FE178E" w:rsidRPr="00C070B7">
        <w:rPr>
          <w:rFonts w:cstheme="minorHAnsi"/>
          <w:sz w:val="28"/>
          <w:szCs w:val="28"/>
        </w:rPr>
        <w:t>; tiếp tục cải thiện môi trường kinh doanh thúc đẩy sự phát triển của doanh nghiệp; đề xuất xây dựng kế hoạch, nhiệm vụ trọng tâm, lựa chọn phát triển các sản phẩm chủ lực, sản phẩm cạnh tranh chiến lược của quốc gia; tập trung thúc đẩy hệ sinh thái khởi nghiệp quốc gia, đổi mới cơ chế đầu tư, tài chính cho hoạt động khoa học công nghệ và doanh nghiệp khởi nghiệp đổi mới sáng tạo; thay đổi mạnh mẽ các chính sách, nội dung giáo dục và dạy nghề theo hướng thích ứng với các công nghệ mới, trong đó tập trung vào đào tạo về khoa học, công nghệ, kỹ thuật và toán học (STEM) trong giáo dục phổ thông; tuyên truyền rộng rãi và nâng cao nhận thức của các cấp, các ngành và toàn xã hội về</w:t>
      </w:r>
      <w:r w:rsidR="00AF4AE9" w:rsidRPr="00C070B7">
        <w:rPr>
          <w:rFonts w:cstheme="minorHAnsi"/>
          <w:sz w:val="28"/>
          <w:szCs w:val="28"/>
        </w:rPr>
        <w:t xml:space="preserve"> cuộc Cách mạng công nghiệp lần thứ tư</w:t>
      </w:r>
      <w:r w:rsidR="00FE178E" w:rsidRPr="00C070B7">
        <w:rPr>
          <w:rFonts w:cstheme="minorHAnsi"/>
          <w:sz w:val="28"/>
          <w:szCs w:val="28"/>
        </w:rPr>
        <w:t>.</w:t>
      </w:r>
    </w:p>
    <w:p w:rsidR="009B1914" w:rsidRPr="00C070B7" w:rsidRDefault="009B1914" w:rsidP="00B10FDC">
      <w:pPr>
        <w:snapToGrid w:val="0"/>
        <w:spacing w:before="160" w:after="120"/>
        <w:ind w:firstLine="709"/>
        <w:jc w:val="both"/>
        <w:rPr>
          <w:rFonts w:cstheme="minorHAnsi"/>
          <w:b/>
          <w:spacing w:val="2"/>
          <w:sz w:val="28"/>
          <w:szCs w:val="28"/>
        </w:rPr>
      </w:pPr>
      <w:r w:rsidRPr="00C070B7">
        <w:rPr>
          <w:rFonts w:cstheme="minorHAnsi"/>
          <w:b/>
          <w:spacing w:val="2"/>
          <w:sz w:val="28"/>
          <w:szCs w:val="28"/>
        </w:rPr>
        <w:t xml:space="preserve">I. Tình hình triển khai Chỉ thị </w:t>
      </w:r>
      <w:r w:rsidR="00C637D1" w:rsidRPr="00C070B7">
        <w:rPr>
          <w:rFonts w:cstheme="minorHAnsi"/>
          <w:b/>
          <w:spacing w:val="2"/>
          <w:sz w:val="28"/>
          <w:szCs w:val="28"/>
        </w:rPr>
        <w:t xml:space="preserve">số </w:t>
      </w:r>
      <w:r w:rsidRPr="00C070B7">
        <w:rPr>
          <w:rFonts w:cstheme="minorHAnsi"/>
          <w:b/>
          <w:spacing w:val="2"/>
          <w:sz w:val="28"/>
          <w:szCs w:val="28"/>
        </w:rPr>
        <w:t>16/CT-TTg</w:t>
      </w:r>
    </w:p>
    <w:p w:rsidR="00B10FDC" w:rsidRPr="00C070B7" w:rsidRDefault="00EE38AF" w:rsidP="00B10FDC">
      <w:pPr>
        <w:snapToGrid w:val="0"/>
        <w:spacing w:before="160" w:after="120"/>
        <w:ind w:firstLine="709"/>
        <w:jc w:val="both"/>
        <w:rPr>
          <w:rFonts w:cstheme="minorHAnsi"/>
          <w:sz w:val="28"/>
          <w:szCs w:val="28"/>
        </w:rPr>
      </w:pPr>
      <w:r w:rsidRPr="00C070B7">
        <w:rPr>
          <w:rFonts w:cstheme="minorHAnsi"/>
          <w:spacing w:val="2"/>
          <w:sz w:val="28"/>
          <w:szCs w:val="28"/>
        </w:rPr>
        <w:t xml:space="preserve">Với vai trò là cơ quan được giao làm đầu mối </w:t>
      </w:r>
      <w:r w:rsidR="00B10FDC" w:rsidRPr="00C070B7">
        <w:rPr>
          <w:rFonts w:cstheme="minorHAnsi"/>
          <w:spacing w:val="2"/>
          <w:sz w:val="28"/>
          <w:szCs w:val="28"/>
        </w:rPr>
        <w:t xml:space="preserve">tham mưu Chính phủ, </w:t>
      </w:r>
      <w:r w:rsidRPr="00C070B7">
        <w:rPr>
          <w:rFonts w:cstheme="minorHAnsi"/>
          <w:spacing w:val="2"/>
          <w:sz w:val="28"/>
          <w:szCs w:val="28"/>
        </w:rPr>
        <w:t>hướng dẫn, đôn đốc, hằng năm tổng hợp tình hình thực hiện Chỉ thị số 16/CT-TTg của các bộ, ngành, địa phương,</w:t>
      </w:r>
      <w:r w:rsidR="00B10FDC" w:rsidRPr="00C070B7">
        <w:rPr>
          <w:rFonts w:cstheme="minorHAnsi"/>
          <w:spacing w:val="2"/>
          <w:sz w:val="28"/>
          <w:szCs w:val="28"/>
        </w:rPr>
        <w:t xml:space="preserve"> Bộ Khoa học và Công nghệ xác định </w:t>
      </w:r>
      <w:r w:rsidR="00B10FDC" w:rsidRPr="00C070B7">
        <w:rPr>
          <w:rFonts w:cstheme="minorHAnsi"/>
          <w:spacing w:val="2"/>
          <w:sz w:val="28"/>
          <w:szCs w:val="28"/>
        </w:rPr>
        <w:lastRenderedPageBreak/>
        <w:t xml:space="preserve">phương pháp </w:t>
      </w:r>
      <w:r w:rsidR="00B10FDC" w:rsidRPr="00C070B7">
        <w:rPr>
          <w:rFonts w:cstheme="minorHAnsi"/>
          <w:sz w:val="28"/>
          <w:szCs w:val="28"/>
        </w:rPr>
        <w:t>triển khai là phải làm rõ</w:t>
      </w:r>
      <w:r w:rsidR="00CD4524" w:rsidRPr="00C070B7">
        <w:rPr>
          <w:rFonts w:cstheme="minorHAnsi"/>
          <w:sz w:val="28"/>
          <w:szCs w:val="28"/>
        </w:rPr>
        <w:t xml:space="preserve"> nội hàm, </w:t>
      </w:r>
      <w:r w:rsidR="00B10FDC" w:rsidRPr="00C070B7">
        <w:rPr>
          <w:rFonts w:cstheme="minorHAnsi"/>
          <w:sz w:val="28"/>
          <w:szCs w:val="28"/>
        </w:rPr>
        <w:t>nhận thức</w:t>
      </w:r>
      <w:r w:rsidR="00CD4524" w:rsidRPr="00C070B7">
        <w:rPr>
          <w:rFonts w:cstheme="minorHAnsi"/>
          <w:sz w:val="28"/>
          <w:szCs w:val="28"/>
        </w:rPr>
        <w:t>,</w:t>
      </w:r>
      <w:r w:rsidR="00B10FDC" w:rsidRPr="00C070B7">
        <w:rPr>
          <w:rFonts w:cstheme="minorHAnsi"/>
          <w:sz w:val="28"/>
          <w:szCs w:val="28"/>
        </w:rPr>
        <w:t xml:space="preserve"> </w:t>
      </w:r>
      <w:r w:rsidR="00CD4524" w:rsidRPr="00C070B7">
        <w:rPr>
          <w:rFonts w:cstheme="minorHAnsi"/>
          <w:sz w:val="28"/>
          <w:szCs w:val="28"/>
        </w:rPr>
        <w:t xml:space="preserve">hiểu rõ đúng bản chất </w:t>
      </w:r>
      <w:r w:rsidR="00B10FDC" w:rsidRPr="00C070B7">
        <w:rPr>
          <w:rFonts w:cstheme="minorHAnsi"/>
          <w:sz w:val="28"/>
          <w:szCs w:val="28"/>
        </w:rPr>
        <w:t xml:space="preserve">từ đó xác định được hướng tiếp cận đúng, đặc biệt là phương án ứng xử phù hợp đối với cơ hội và thách thức của </w:t>
      </w:r>
      <w:r w:rsidR="00C637D1" w:rsidRPr="00C070B7">
        <w:rPr>
          <w:rFonts w:cstheme="minorHAnsi"/>
          <w:sz w:val="28"/>
          <w:szCs w:val="28"/>
        </w:rPr>
        <w:t>cuộc Cách mạng công nghiệp lần thứ tư</w:t>
      </w:r>
      <w:r w:rsidR="00CD4524" w:rsidRPr="00C070B7">
        <w:rPr>
          <w:rFonts w:cstheme="minorHAnsi"/>
          <w:sz w:val="28"/>
          <w:szCs w:val="28"/>
        </w:rPr>
        <w:t>; không chỉ triển khai theo phong trào</w:t>
      </w:r>
      <w:r w:rsidR="00B10FDC" w:rsidRPr="00C070B7">
        <w:rPr>
          <w:rFonts w:cstheme="minorHAnsi"/>
          <w:sz w:val="28"/>
          <w:szCs w:val="28"/>
        </w:rPr>
        <w:t xml:space="preserve"> </w:t>
      </w:r>
      <w:r w:rsidR="00CD4524" w:rsidRPr="00C070B7">
        <w:rPr>
          <w:rFonts w:cstheme="minorHAnsi"/>
          <w:sz w:val="28"/>
          <w:szCs w:val="28"/>
        </w:rPr>
        <w:t xml:space="preserve">mà phải </w:t>
      </w:r>
      <w:r w:rsidR="00B44845" w:rsidRPr="00C070B7">
        <w:rPr>
          <w:rFonts w:cstheme="minorHAnsi"/>
          <w:sz w:val="28"/>
          <w:szCs w:val="28"/>
        </w:rPr>
        <w:t xml:space="preserve">triển khai một cách thực chất, </w:t>
      </w:r>
      <w:r w:rsidR="00CD4524" w:rsidRPr="00C070B7">
        <w:rPr>
          <w:rFonts w:cstheme="minorHAnsi"/>
          <w:sz w:val="28"/>
          <w:szCs w:val="28"/>
        </w:rPr>
        <w:t xml:space="preserve">lồng ghép với những </w:t>
      </w:r>
      <w:r w:rsidR="00B44845" w:rsidRPr="00C070B7">
        <w:rPr>
          <w:rFonts w:cstheme="minorHAnsi"/>
          <w:sz w:val="28"/>
          <w:szCs w:val="28"/>
        </w:rPr>
        <w:t>chiến lược</w:t>
      </w:r>
      <w:r w:rsidR="00CD4524" w:rsidRPr="00C070B7">
        <w:rPr>
          <w:rFonts w:cstheme="minorHAnsi"/>
          <w:sz w:val="28"/>
          <w:szCs w:val="28"/>
        </w:rPr>
        <w:t>, chương trình đã có</w:t>
      </w:r>
      <w:r w:rsidR="00B44845" w:rsidRPr="00C070B7">
        <w:rPr>
          <w:rFonts w:cstheme="minorHAnsi"/>
          <w:sz w:val="28"/>
          <w:szCs w:val="28"/>
        </w:rPr>
        <w:t>, đảm bảo phù hợp với những chủ trương, đường lối của Đảng, Nhà nước đã đặt ra trước đó</w:t>
      </w:r>
      <w:r w:rsidR="00CD4524" w:rsidRPr="00C070B7">
        <w:rPr>
          <w:rFonts w:cstheme="minorHAnsi"/>
          <w:sz w:val="28"/>
          <w:szCs w:val="28"/>
        </w:rPr>
        <w:t>.</w:t>
      </w:r>
    </w:p>
    <w:p w:rsidR="004A391C" w:rsidRPr="00C070B7" w:rsidRDefault="004A391C" w:rsidP="004A391C">
      <w:pPr>
        <w:snapToGrid w:val="0"/>
        <w:spacing w:before="160" w:after="120"/>
        <w:ind w:firstLine="709"/>
        <w:jc w:val="both"/>
        <w:rPr>
          <w:rFonts w:cstheme="minorHAnsi"/>
          <w:spacing w:val="2"/>
          <w:sz w:val="28"/>
          <w:szCs w:val="28"/>
        </w:rPr>
      </w:pPr>
      <w:r w:rsidRPr="00C070B7">
        <w:rPr>
          <w:rFonts w:cstheme="minorHAnsi"/>
          <w:spacing w:val="2"/>
          <w:sz w:val="28"/>
          <w:szCs w:val="28"/>
        </w:rPr>
        <w:t xml:space="preserve">Bộ Khoa học và Công nghệ </w:t>
      </w:r>
      <w:r w:rsidR="00C637D1" w:rsidRPr="00C070B7">
        <w:rPr>
          <w:rFonts w:cstheme="minorHAnsi"/>
          <w:spacing w:val="2"/>
          <w:sz w:val="28"/>
          <w:szCs w:val="28"/>
        </w:rPr>
        <w:t>đ</w:t>
      </w:r>
      <w:r w:rsidRPr="00C070B7">
        <w:rPr>
          <w:rFonts w:cstheme="minorHAnsi"/>
          <w:spacing w:val="2"/>
          <w:sz w:val="28"/>
          <w:szCs w:val="28"/>
        </w:rPr>
        <w:t>ã thành lập Tổ Công tác của Bộ để triển khai Chỉ thị; xây dựng Kế hoạch hành động của Bộ thực hiện Chỉ thị số 16/CT-TTg, đồng thời, đã gửi công văn đề nghị các bộ, ngành, địa phương xây dựng đề cương đăng ký các hoạt động, nhiệm vụ sẽ triển khai để hoàn thành các nội dung công việc được giao tại Chỉ thị</w:t>
      </w:r>
      <w:r w:rsidR="00BD0904" w:rsidRPr="00C070B7">
        <w:rPr>
          <w:rStyle w:val="FootnoteReference"/>
          <w:rFonts w:cstheme="minorHAnsi"/>
          <w:spacing w:val="2"/>
          <w:sz w:val="28"/>
          <w:szCs w:val="28"/>
        </w:rPr>
        <w:footnoteReference w:id="2"/>
      </w:r>
      <w:r w:rsidRPr="00C070B7">
        <w:rPr>
          <w:rFonts w:cstheme="minorHAnsi"/>
          <w:spacing w:val="2"/>
          <w:sz w:val="28"/>
          <w:szCs w:val="28"/>
        </w:rPr>
        <w:t>. Nhằm nắm rõ hơn tình hình thực hiện, cũng như phối hợp tháo gỡ các khó khăn, vướng mắc trong quá trình triển khai các nội dung của Chỉ thị, Tổ Công tác của Bộ K</w:t>
      </w:r>
      <w:r w:rsidR="00C637D1" w:rsidRPr="00C070B7">
        <w:rPr>
          <w:rFonts w:cstheme="minorHAnsi"/>
          <w:spacing w:val="2"/>
          <w:sz w:val="28"/>
          <w:szCs w:val="28"/>
        </w:rPr>
        <w:t>hoa học và Công nghệ</w:t>
      </w:r>
      <w:r w:rsidRPr="00C070B7">
        <w:rPr>
          <w:rFonts w:cstheme="minorHAnsi"/>
          <w:spacing w:val="2"/>
          <w:sz w:val="28"/>
          <w:szCs w:val="28"/>
        </w:rPr>
        <w:t xml:space="preserve"> đã chủ động đến làm việc với </w:t>
      </w:r>
      <w:r w:rsidR="00BD0904" w:rsidRPr="00C070B7">
        <w:rPr>
          <w:rFonts w:cstheme="minorHAnsi"/>
          <w:spacing w:val="2"/>
          <w:sz w:val="28"/>
          <w:szCs w:val="28"/>
        </w:rPr>
        <w:t>một số</w:t>
      </w:r>
      <w:r w:rsidRPr="00C070B7">
        <w:rPr>
          <w:rFonts w:cstheme="minorHAnsi"/>
          <w:spacing w:val="2"/>
          <w:sz w:val="28"/>
          <w:szCs w:val="28"/>
        </w:rPr>
        <w:t xml:space="preserve"> bộ, ngành và địa phương</w:t>
      </w:r>
      <w:r w:rsidR="00822860" w:rsidRPr="00C070B7">
        <w:rPr>
          <w:rFonts w:cstheme="minorHAnsi"/>
          <w:spacing w:val="2"/>
          <w:sz w:val="28"/>
          <w:szCs w:val="28"/>
        </w:rPr>
        <w:t xml:space="preserve"> có nhiều hoạt động tích cực trong việc triển khai Chỉ thị</w:t>
      </w:r>
      <w:r w:rsidR="00CF1818" w:rsidRPr="00C070B7">
        <w:rPr>
          <w:rStyle w:val="FootnoteReference"/>
          <w:rFonts w:cstheme="minorHAnsi"/>
          <w:spacing w:val="2"/>
          <w:sz w:val="28"/>
          <w:szCs w:val="28"/>
        </w:rPr>
        <w:footnoteReference w:id="3"/>
      </w:r>
      <w:r w:rsidR="00CF1818" w:rsidRPr="00C070B7">
        <w:rPr>
          <w:rFonts w:cstheme="minorHAnsi"/>
          <w:spacing w:val="2"/>
          <w:sz w:val="28"/>
          <w:szCs w:val="28"/>
        </w:rPr>
        <w:t>.</w:t>
      </w:r>
    </w:p>
    <w:p w:rsidR="005428A9" w:rsidRPr="00C070B7" w:rsidRDefault="00EE38AF" w:rsidP="00062C7D">
      <w:pPr>
        <w:snapToGrid w:val="0"/>
        <w:spacing w:before="160" w:after="120"/>
        <w:ind w:firstLine="709"/>
        <w:jc w:val="both"/>
        <w:rPr>
          <w:rFonts w:cstheme="minorHAnsi"/>
          <w:sz w:val="28"/>
          <w:szCs w:val="28"/>
          <w:lang w:val="vi-VN"/>
        </w:rPr>
      </w:pPr>
      <w:r w:rsidRPr="00C070B7">
        <w:rPr>
          <w:rFonts w:cstheme="minorHAnsi"/>
          <w:sz w:val="28"/>
          <w:szCs w:val="28"/>
        </w:rPr>
        <w:t>Sau 7 tháng thực hiện</w:t>
      </w:r>
      <w:r w:rsidR="00B77685" w:rsidRPr="00C070B7">
        <w:rPr>
          <w:rFonts w:cstheme="minorHAnsi"/>
          <w:sz w:val="28"/>
          <w:szCs w:val="28"/>
        </w:rPr>
        <w:t xml:space="preserve"> Chỉ thị</w:t>
      </w:r>
      <w:r w:rsidRPr="00C070B7">
        <w:rPr>
          <w:rFonts w:cstheme="minorHAnsi"/>
          <w:sz w:val="28"/>
          <w:szCs w:val="28"/>
        </w:rPr>
        <w:t>,</w:t>
      </w:r>
      <w:r w:rsidR="00497405" w:rsidRPr="00C070B7">
        <w:rPr>
          <w:rFonts w:cstheme="minorHAnsi"/>
          <w:sz w:val="28"/>
          <w:szCs w:val="28"/>
        </w:rPr>
        <w:t xml:space="preserve"> hàng loạt các </w:t>
      </w:r>
      <w:r w:rsidR="00883569" w:rsidRPr="00C070B7">
        <w:rPr>
          <w:rFonts w:cstheme="minorHAnsi"/>
          <w:sz w:val="28"/>
          <w:szCs w:val="28"/>
        </w:rPr>
        <w:t xml:space="preserve">sự kiện tuyên truyền cũng như các </w:t>
      </w:r>
      <w:r w:rsidR="00497405" w:rsidRPr="00C070B7">
        <w:rPr>
          <w:rFonts w:cstheme="minorHAnsi"/>
          <w:sz w:val="28"/>
          <w:szCs w:val="28"/>
        </w:rPr>
        <w:t>hội thảo chuyên sâu</w:t>
      </w:r>
      <w:r w:rsidR="004C1B2C" w:rsidRPr="00C070B7">
        <w:rPr>
          <w:rStyle w:val="FootnoteReference"/>
          <w:rFonts w:cstheme="minorHAnsi"/>
          <w:sz w:val="28"/>
          <w:szCs w:val="28"/>
        </w:rPr>
        <w:footnoteReference w:id="4"/>
      </w:r>
      <w:r w:rsidR="00497405" w:rsidRPr="00C070B7">
        <w:rPr>
          <w:rFonts w:cstheme="minorHAnsi"/>
          <w:sz w:val="28"/>
          <w:szCs w:val="28"/>
        </w:rPr>
        <w:t xml:space="preserve"> đã được Ban Kinh tế</w:t>
      </w:r>
      <w:r w:rsidR="00BB28FA" w:rsidRPr="00C070B7">
        <w:rPr>
          <w:rFonts w:cstheme="minorHAnsi"/>
          <w:sz w:val="28"/>
          <w:szCs w:val="28"/>
        </w:rPr>
        <w:t xml:space="preserve"> T</w:t>
      </w:r>
      <w:r w:rsidR="00497405" w:rsidRPr="00C070B7">
        <w:rPr>
          <w:rFonts w:cstheme="minorHAnsi"/>
          <w:sz w:val="28"/>
          <w:szCs w:val="28"/>
        </w:rPr>
        <w:t xml:space="preserve">rung ương, </w:t>
      </w:r>
      <w:r w:rsidR="00E13E91" w:rsidRPr="00C070B7">
        <w:rPr>
          <w:rFonts w:cstheme="minorHAnsi"/>
          <w:sz w:val="28"/>
          <w:szCs w:val="28"/>
        </w:rPr>
        <w:t>Bộ K</w:t>
      </w:r>
      <w:r w:rsidR="00C637D1" w:rsidRPr="00C070B7">
        <w:rPr>
          <w:rFonts w:cstheme="minorHAnsi"/>
          <w:sz w:val="28"/>
          <w:szCs w:val="28"/>
        </w:rPr>
        <w:t>hoa học và Công nghệ</w:t>
      </w:r>
      <w:r w:rsidR="00E13E91" w:rsidRPr="00C070B7">
        <w:rPr>
          <w:rFonts w:cstheme="minorHAnsi"/>
          <w:sz w:val="28"/>
          <w:szCs w:val="28"/>
        </w:rPr>
        <w:t xml:space="preserve"> và </w:t>
      </w:r>
      <w:r w:rsidR="00497405" w:rsidRPr="00C070B7">
        <w:rPr>
          <w:rFonts w:cstheme="minorHAnsi"/>
          <w:sz w:val="28"/>
          <w:szCs w:val="28"/>
        </w:rPr>
        <w:t>các bộ</w:t>
      </w:r>
      <w:r w:rsidR="00C637D1" w:rsidRPr="00C070B7">
        <w:rPr>
          <w:rFonts w:cstheme="minorHAnsi"/>
          <w:sz w:val="28"/>
          <w:szCs w:val="28"/>
        </w:rPr>
        <w:t>,</w:t>
      </w:r>
      <w:r w:rsidR="00497405" w:rsidRPr="00C070B7">
        <w:rPr>
          <w:rFonts w:cstheme="minorHAnsi"/>
          <w:sz w:val="28"/>
          <w:szCs w:val="28"/>
        </w:rPr>
        <w:t xml:space="preserve"> ngành, hiệp hội, doanh nghiệp phối hợp với các tổ chức quốc tế </w:t>
      </w:r>
      <w:r w:rsidR="00883569" w:rsidRPr="00C070B7">
        <w:rPr>
          <w:rFonts w:cstheme="minorHAnsi"/>
          <w:sz w:val="28"/>
          <w:szCs w:val="28"/>
        </w:rPr>
        <w:t>nhằm thông tin</w:t>
      </w:r>
      <w:r w:rsidR="00F05C34" w:rsidRPr="00C070B7">
        <w:rPr>
          <w:rFonts w:cstheme="minorHAnsi"/>
          <w:sz w:val="28"/>
          <w:szCs w:val="28"/>
        </w:rPr>
        <w:t>, giúp</w:t>
      </w:r>
      <w:r w:rsidR="00883569" w:rsidRPr="00C070B7">
        <w:rPr>
          <w:rFonts w:cstheme="minorHAnsi"/>
          <w:sz w:val="28"/>
          <w:szCs w:val="28"/>
        </w:rPr>
        <w:t xml:space="preserve"> người dân, doanh nghiệp</w:t>
      </w:r>
      <w:r w:rsidR="00F05C34" w:rsidRPr="00C070B7">
        <w:rPr>
          <w:rFonts w:cstheme="minorHAnsi"/>
          <w:sz w:val="28"/>
          <w:szCs w:val="28"/>
        </w:rPr>
        <w:t xml:space="preserve"> nhận thức đúng về cuộc </w:t>
      </w:r>
      <w:r w:rsidR="00C0258A" w:rsidRPr="00C070B7">
        <w:rPr>
          <w:rFonts w:cstheme="minorHAnsi"/>
          <w:sz w:val="28"/>
          <w:szCs w:val="28"/>
        </w:rPr>
        <w:t>Cách mạng công nghiệp lần thứ tư</w:t>
      </w:r>
      <w:r w:rsidR="00033D1C" w:rsidRPr="00C070B7">
        <w:rPr>
          <w:rFonts w:cstheme="minorHAnsi"/>
          <w:sz w:val="28"/>
          <w:szCs w:val="28"/>
        </w:rPr>
        <w:t>;</w:t>
      </w:r>
      <w:r w:rsidR="00F05C34" w:rsidRPr="00C070B7">
        <w:rPr>
          <w:rFonts w:cstheme="minorHAnsi"/>
          <w:sz w:val="28"/>
          <w:szCs w:val="28"/>
        </w:rPr>
        <w:t xml:space="preserve"> </w:t>
      </w:r>
      <w:r w:rsidR="00994A61" w:rsidRPr="00C070B7">
        <w:rPr>
          <w:rFonts w:cstheme="minorHAnsi"/>
          <w:sz w:val="28"/>
          <w:szCs w:val="28"/>
        </w:rPr>
        <w:t xml:space="preserve">giúp các bộ, ngành, địa phương </w:t>
      </w:r>
      <w:r w:rsidR="00F05C34" w:rsidRPr="00C070B7">
        <w:rPr>
          <w:rFonts w:cstheme="minorHAnsi"/>
          <w:sz w:val="28"/>
          <w:szCs w:val="28"/>
        </w:rPr>
        <w:t>phân tích làm rõ cơ hội và thách thức đối với từng lĩnh vực, khu vực của Việt Nam</w:t>
      </w:r>
      <w:r w:rsidR="00033D1C" w:rsidRPr="00C070B7">
        <w:rPr>
          <w:rFonts w:cstheme="minorHAnsi"/>
          <w:sz w:val="28"/>
          <w:szCs w:val="28"/>
        </w:rPr>
        <w:t>;</w:t>
      </w:r>
      <w:r w:rsidR="00F05C34" w:rsidRPr="00C070B7">
        <w:rPr>
          <w:rFonts w:cstheme="minorHAnsi"/>
          <w:sz w:val="28"/>
          <w:szCs w:val="28"/>
        </w:rPr>
        <w:t xml:space="preserve"> thảo luận, đề xuất những phương án ứng xử phù hợp.</w:t>
      </w:r>
      <w:r w:rsidR="00062C7D" w:rsidRPr="00C070B7">
        <w:rPr>
          <w:rFonts w:cstheme="minorHAnsi"/>
          <w:sz w:val="28"/>
          <w:szCs w:val="28"/>
        </w:rPr>
        <w:t xml:space="preserve"> </w:t>
      </w:r>
      <w:r w:rsidR="00533105" w:rsidRPr="00C070B7">
        <w:rPr>
          <w:rFonts w:cstheme="minorHAnsi"/>
          <w:sz w:val="28"/>
          <w:szCs w:val="28"/>
        </w:rPr>
        <w:t>Qua đó,</w:t>
      </w:r>
      <w:r w:rsidR="00994A61" w:rsidRPr="00C070B7">
        <w:rPr>
          <w:rFonts w:cstheme="minorHAnsi"/>
          <w:sz w:val="28"/>
          <w:szCs w:val="28"/>
        </w:rPr>
        <w:t xml:space="preserve"> các bộ, ngành, địa phương</w:t>
      </w:r>
      <w:r w:rsidR="00533105" w:rsidRPr="00C070B7">
        <w:rPr>
          <w:rFonts w:cstheme="minorHAnsi"/>
          <w:sz w:val="28"/>
          <w:szCs w:val="28"/>
        </w:rPr>
        <w:t xml:space="preserve"> đã có những cơ sở nhất định để xây dựng kế hoạch hành động của năm 2018</w:t>
      </w:r>
      <w:r w:rsidR="001B36CC" w:rsidRPr="00C070B7">
        <w:rPr>
          <w:rStyle w:val="FootnoteReference"/>
          <w:rFonts w:cstheme="minorHAnsi"/>
          <w:sz w:val="28"/>
          <w:szCs w:val="28"/>
        </w:rPr>
        <w:footnoteReference w:id="5"/>
      </w:r>
      <w:r w:rsidR="00533105" w:rsidRPr="00C070B7">
        <w:rPr>
          <w:rFonts w:cstheme="minorHAnsi"/>
          <w:sz w:val="28"/>
          <w:szCs w:val="28"/>
        </w:rPr>
        <w:t>, tiến hành điều chỉnh chiến lược, nhiệm vụ trọng tâm, lựa chọn phát triển các sản phẩm chủ lực, sản phẩm cạnh tranh chiến lược</w:t>
      </w:r>
      <w:r w:rsidR="009155C9" w:rsidRPr="00C070B7">
        <w:rPr>
          <w:rFonts w:cstheme="minorHAnsi"/>
          <w:sz w:val="28"/>
          <w:szCs w:val="28"/>
        </w:rPr>
        <w:t xml:space="preserve"> phù hợp với xu hướng </w:t>
      </w:r>
      <w:r w:rsidR="009155C9" w:rsidRPr="00C070B7">
        <w:rPr>
          <w:rFonts w:cstheme="minorHAnsi"/>
          <w:sz w:val="28"/>
          <w:szCs w:val="28"/>
        </w:rPr>
        <w:lastRenderedPageBreak/>
        <w:t>của cuộc C</w:t>
      </w:r>
      <w:r w:rsidR="00C0258A" w:rsidRPr="00C070B7">
        <w:rPr>
          <w:rFonts w:cstheme="minorHAnsi"/>
          <w:sz w:val="28"/>
          <w:szCs w:val="28"/>
        </w:rPr>
        <w:t>ách mạng công nghiệp lần thứ tư</w:t>
      </w:r>
      <w:r w:rsidR="00FB0CB4" w:rsidRPr="00C070B7">
        <w:rPr>
          <w:rFonts w:cstheme="minorHAnsi"/>
          <w:sz w:val="28"/>
          <w:szCs w:val="28"/>
        </w:rPr>
        <w:t>; d</w:t>
      </w:r>
      <w:r w:rsidR="0097785E" w:rsidRPr="00C070B7">
        <w:rPr>
          <w:rFonts w:cstheme="minorHAnsi"/>
          <w:sz w:val="28"/>
          <w:szCs w:val="28"/>
        </w:rPr>
        <w:t>oanh nghiệp</w:t>
      </w:r>
      <w:r w:rsidR="00FB0CB4" w:rsidRPr="00C070B7">
        <w:rPr>
          <w:rFonts w:cstheme="minorHAnsi"/>
          <w:sz w:val="28"/>
          <w:szCs w:val="28"/>
        </w:rPr>
        <w:t xml:space="preserve"> trong nước đã bắt đầu </w:t>
      </w:r>
      <w:r w:rsidR="00C25955" w:rsidRPr="00C070B7">
        <w:rPr>
          <w:rFonts w:cstheme="minorHAnsi"/>
          <w:sz w:val="28"/>
          <w:szCs w:val="28"/>
        </w:rPr>
        <w:t xml:space="preserve">có những động thái </w:t>
      </w:r>
      <w:r w:rsidR="00FB0CB4" w:rsidRPr="00C070B7">
        <w:rPr>
          <w:rFonts w:cstheme="minorHAnsi"/>
          <w:sz w:val="28"/>
          <w:szCs w:val="28"/>
        </w:rPr>
        <w:t>triển khai</w:t>
      </w:r>
      <w:r w:rsidR="00C25955" w:rsidRPr="00C070B7">
        <w:rPr>
          <w:rFonts w:cstheme="minorHAnsi"/>
          <w:sz w:val="28"/>
          <w:szCs w:val="28"/>
        </w:rPr>
        <w:t xml:space="preserve"> để nâng cao năng lực tiếp cận với cuộc C</w:t>
      </w:r>
      <w:r w:rsidR="00C0258A" w:rsidRPr="00C070B7">
        <w:rPr>
          <w:rFonts w:cstheme="minorHAnsi"/>
          <w:sz w:val="28"/>
          <w:szCs w:val="28"/>
        </w:rPr>
        <w:t>ách mạng công nghiệp lần thứ tư.</w:t>
      </w:r>
      <w:r w:rsidR="00FB0CB4" w:rsidRPr="00C070B7">
        <w:rPr>
          <w:rFonts w:cstheme="minorHAnsi"/>
          <w:sz w:val="28"/>
          <w:szCs w:val="28"/>
        </w:rPr>
        <w:t xml:space="preserve"> </w:t>
      </w:r>
    </w:p>
    <w:p w:rsidR="00231781" w:rsidRPr="00C070B7" w:rsidRDefault="00F512DA" w:rsidP="00C7507B">
      <w:pPr>
        <w:snapToGrid w:val="0"/>
        <w:spacing w:before="160" w:after="120"/>
        <w:ind w:firstLine="709"/>
        <w:jc w:val="both"/>
        <w:rPr>
          <w:rFonts w:cstheme="minorHAnsi"/>
          <w:spacing w:val="-2"/>
          <w:sz w:val="28"/>
          <w:szCs w:val="28"/>
        </w:rPr>
      </w:pPr>
      <w:r w:rsidRPr="00C070B7">
        <w:rPr>
          <w:rFonts w:cstheme="minorHAnsi"/>
          <w:spacing w:val="-2"/>
          <w:sz w:val="28"/>
          <w:szCs w:val="28"/>
        </w:rPr>
        <w:t>Trong việc triển khai Chỉ thị, có m</w:t>
      </w:r>
      <w:r w:rsidR="005428A9" w:rsidRPr="00C070B7">
        <w:rPr>
          <w:rFonts w:cstheme="minorHAnsi"/>
          <w:spacing w:val="-2"/>
          <w:sz w:val="28"/>
          <w:szCs w:val="28"/>
        </w:rPr>
        <w:t xml:space="preserve">ột số </w:t>
      </w:r>
      <w:r w:rsidRPr="00C070B7">
        <w:rPr>
          <w:rFonts w:cstheme="minorHAnsi"/>
          <w:spacing w:val="-2"/>
          <w:sz w:val="28"/>
          <w:szCs w:val="28"/>
        </w:rPr>
        <w:t>bộ</w:t>
      </w:r>
      <w:r w:rsidR="00C0258A" w:rsidRPr="00C070B7">
        <w:rPr>
          <w:rFonts w:cstheme="minorHAnsi"/>
          <w:spacing w:val="-2"/>
          <w:sz w:val="28"/>
          <w:szCs w:val="28"/>
        </w:rPr>
        <w:t>,</w:t>
      </w:r>
      <w:r w:rsidRPr="00C070B7">
        <w:rPr>
          <w:rFonts w:cstheme="minorHAnsi"/>
          <w:spacing w:val="-2"/>
          <w:sz w:val="28"/>
          <w:szCs w:val="28"/>
        </w:rPr>
        <w:t xml:space="preserve"> ngành, </w:t>
      </w:r>
      <w:r w:rsidR="005428A9" w:rsidRPr="00C070B7">
        <w:rPr>
          <w:rFonts w:cstheme="minorHAnsi"/>
          <w:spacing w:val="-2"/>
          <w:sz w:val="28"/>
          <w:szCs w:val="28"/>
        </w:rPr>
        <w:t>địa phương điển hình như</w:t>
      </w:r>
      <w:r w:rsidRPr="00C070B7">
        <w:rPr>
          <w:rFonts w:cstheme="minorHAnsi"/>
          <w:spacing w:val="-2"/>
          <w:sz w:val="28"/>
          <w:szCs w:val="28"/>
        </w:rPr>
        <w:t>:</w:t>
      </w:r>
      <w:r w:rsidR="00C7507B" w:rsidRPr="00C070B7">
        <w:rPr>
          <w:rFonts w:cstheme="minorHAnsi"/>
          <w:spacing w:val="-2"/>
          <w:sz w:val="28"/>
          <w:szCs w:val="28"/>
        </w:rPr>
        <w:t xml:space="preserve"> </w:t>
      </w:r>
      <w:r w:rsidR="00CD4F93" w:rsidRPr="00C070B7">
        <w:rPr>
          <w:rFonts w:cstheme="minorHAnsi"/>
          <w:spacing w:val="-2"/>
          <w:sz w:val="28"/>
          <w:szCs w:val="28"/>
        </w:rPr>
        <w:t xml:space="preserve">Bộ Thông tin và Truyền thông tập trung vào </w:t>
      </w:r>
      <w:r w:rsidR="00D72B9C" w:rsidRPr="00C070B7">
        <w:rPr>
          <w:rFonts w:cstheme="minorHAnsi"/>
          <w:spacing w:val="-2"/>
          <w:sz w:val="28"/>
          <w:szCs w:val="28"/>
        </w:rPr>
        <w:t xml:space="preserve">phát triển </w:t>
      </w:r>
      <w:r w:rsidR="00CD4F93" w:rsidRPr="00C070B7">
        <w:rPr>
          <w:rFonts w:cstheme="minorHAnsi"/>
          <w:spacing w:val="-2"/>
          <w:sz w:val="28"/>
          <w:szCs w:val="28"/>
        </w:rPr>
        <w:t xml:space="preserve">hạ tầng CNTT-TT; </w:t>
      </w:r>
      <w:r w:rsidR="00C7507B" w:rsidRPr="00C070B7">
        <w:rPr>
          <w:rFonts w:cstheme="minorHAnsi"/>
          <w:spacing w:val="-2"/>
          <w:sz w:val="28"/>
          <w:szCs w:val="28"/>
        </w:rPr>
        <w:t>Ngân hàng nhà nước tập trung vào Hệ thống thanh toán điện tử liên ngân hàng; Bộ Xây dựng tập trung triển khai hệ thống mô hình thông tin công trình (BIM);</w:t>
      </w:r>
      <w:r w:rsidR="005428A9" w:rsidRPr="00C070B7">
        <w:rPr>
          <w:rFonts w:cstheme="minorHAnsi"/>
          <w:spacing w:val="-2"/>
          <w:sz w:val="28"/>
          <w:szCs w:val="28"/>
        </w:rPr>
        <w:t xml:space="preserve"> </w:t>
      </w:r>
      <w:r w:rsidR="00196DA6" w:rsidRPr="00C070B7">
        <w:rPr>
          <w:rFonts w:cstheme="minorHAnsi"/>
          <w:spacing w:val="-2"/>
          <w:sz w:val="28"/>
          <w:szCs w:val="28"/>
        </w:rPr>
        <w:t xml:space="preserve">Bộ Văn hoá, Thể thao và Du lịch đẩy mạnh ứng dụng công nghệ số hoá trong du lịch; </w:t>
      </w:r>
      <w:r w:rsidR="005C72B4" w:rsidRPr="00C070B7">
        <w:rPr>
          <w:rFonts w:cstheme="minorHAnsi"/>
          <w:spacing w:val="-2"/>
          <w:sz w:val="28"/>
          <w:szCs w:val="28"/>
        </w:rPr>
        <w:t>những thành phố đi đầu như</w:t>
      </w:r>
      <w:r w:rsidR="00BB28FA" w:rsidRPr="00C070B7">
        <w:rPr>
          <w:rFonts w:cstheme="minorHAnsi"/>
          <w:spacing w:val="-2"/>
          <w:sz w:val="28"/>
          <w:szCs w:val="28"/>
        </w:rPr>
        <w:t>:</w:t>
      </w:r>
      <w:r w:rsidR="005C72B4" w:rsidRPr="00C070B7">
        <w:rPr>
          <w:rFonts w:cstheme="minorHAnsi"/>
          <w:spacing w:val="-2"/>
          <w:sz w:val="28"/>
          <w:szCs w:val="28"/>
        </w:rPr>
        <w:t xml:space="preserve"> </w:t>
      </w:r>
      <w:r w:rsidR="0078437F" w:rsidRPr="00C070B7">
        <w:rPr>
          <w:rFonts w:cstheme="minorHAnsi"/>
          <w:spacing w:val="-2"/>
          <w:sz w:val="28"/>
          <w:szCs w:val="28"/>
        </w:rPr>
        <w:t>Hà Nội</w:t>
      </w:r>
      <w:r w:rsidR="005C72B4" w:rsidRPr="00C070B7">
        <w:rPr>
          <w:rFonts w:cstheme="minorHAnsi"/>
          <w:spacing w:val="-2"/>
          <w:sz w:val="28"/>
          <w:szCs w:val="28"/>
        </w:rPr>
        <w:t xml:space="preserve">, </w:t>
      </w:r>
      <w:r w:rsidR="0078437F" w:rsidRPr="00C070B7">
        <w:rPr>
          <w:rFonts w:cstheme="minorHAnsi"/>
          <w:spacing w:val="-2"/>
          <w:sz w:val="28"/>
          <w:szCs w:val="28"/>
        </w:rPr>
        <w:t>thành phố Hồ Chí Minh</w:t>
      </w:r>
      <w:r w:rsidR="005C72B4" w:rsidRPr="00C070B7">
        <w:rPr>
          <w:rFonts w:cstheme="minorHAnsi"/>
          <w:spacing w:val="-2"/>
          <w:sz w:val="28"/>
          <w:szCs w:val="28"/>
        </w:rPr>
        <w:t>, Đà Nẵng, Cần Thơ, Hả</w:t>
      </w:r>
      <w:r w:rsidR="00123BFB" w:rsidRPr="00C070B7">
        <w:rPr>
          <w:rFonts w:cstheme="minorHAnsi"/>
          <w:spacing w:val="-2"/>
          <w:sz w:val="28"/>
          <w:szCs w:val="28"/>
        </w:rPr>
        <w:t>i P</w:t>
      </w:r>
      <w:r w:rsidR="005C72B4" w:rsidRPr="00C070B7">
        <w:rPr>
          <w:rFonts w:cstheme="minorHAnsi"/>
          <w:spacing w:val="-2"/>
          <w:sz w:val="28"/>
          <w:szCs w:val="28"/>
        </w:rPr>
        <w:t>hòng</w:t>
      </w:r>
      <w:r w:rsidR="0078437F" w:rsidRPr="00C070B7">
        <w:rPr>
          <w:rFonts w:cstheme="minorHAnsi"/>
          <w:spacing w:val="-2"/>
          <w:sz w:val="28"/>
          <w:szCs w:val="28"/>
        </w:rPr>
        <w:t xml:space="preserve"> tập trung triển khai </w:t>
      </w:r>
      <w:r w:rsidR="00F90CED" w:rsidRPr="00C070B7">
        <w:rPr>
          <w:rFonts w:cstheme="minorHAnsi"/>
          <w:spacing w:val="-2"/>
          <w:sz w:val="28"/>
          <w:szCs w:val="28"/>
        </w:rPr>
        <w:t>C</w:t>
      </w:r>
      <w:r w:rsidR="005C72B4" w:rsidRPr="00C070B7">
        <w:rPr>
          <w:rFonts w:cstheme="minorHAnsi"/>
          <w:spacing w:val="-2"/>
          <w:sz w:val="28"/>
          <w:szCs w:val="28"/>
        </w:rPr>
        <w:t xml:space="preserve">hính phủ điện tử, </w:t>
      </w:r>
      <w:r w:rsidR="00C21E42" w:rsidRPr="00C070B7">
        <w:rPr>
          <w:rFonts w:cstheme="minorHAnsi"/>
          <w:spacing w:val="-2"/>
          <w:sz w:val="28"/>
          <w:szCs w:val="28"/>
        </w:rPr>
        <w:t xml:space="preserve">thúc đẩy đổi mới công nghệ cho doanh nghiệp, phát triển doanh nghiệp khởi nghiệp sáng tạo, phát triển </w:t>
      </w:r>
      <w:r w:rsidR="0078437F" w:rsidRPr="00C070B7">
        <w:rPr>
          <w:rFonts w:cstheme="minorHAnsi"/>
          <w:spacing w:val="-2"/>
          <w:sz w:val="28"/>
          <w:szCs w:val="28"/>
        </w:rPr>
        <w:t xml:space="preserve">thành phố thông minh; </w:t>
      </w:r>
      <w:r w:rsidR="005C72B4" w:rsidRPr="00C070B7">
        <w:rPr>
          <w:rFonts w:cstheme="minorHAnsi"/>
          <w:spacing w:val="-2"/>
          <w:sz w:val="28"/>
          <w:szCs w:val="28"/>
        </w:rPr>
        <w:t>một số tỉnh tiếp cần một cách thiết thực tuỳ theo thế mạnh của địa phương mình như</w:t>
      </w:r>
      <w:r w:rsidR="004F77DD" w:rsidRPr="00C070B7">
        <w:rPr>
          <w:rFonts w:cstheme="minorHAnsi"/>
          <w:spacing w:val="-2"/>
          <w:sz w:val="28"/>
          <w:szCs w:val="28"/>
        </w:rPr>
        <w:t>:</w:t>
      </w:r>
      <w:r w:rsidR="005C72B4" w:rsidRPr="00C070B7">
        <w:rPr>
          <w:rFonts w:cstheme="minorHAnsi"/>
          <w:spacing w:val="-2"/>
          <w:sz w:val="28"/>
          <w:szCs w:val="28"/>
        </w:rPr>
        <w:t xml:space="preserve"> </w:t>
      </w:r>
      <w:r w:rsidR="00231781" w:rsidRPr="00C070B7">
        <w:rPr>
          <w:rFonts w:cstheme="minorHAnsi"/>
          <w:spacing w:val="-2"/>
          <w:sz w:val="28"/>
          <w:szCs w:val="28"/>
        </w:rPr>
        <w:t>Bắc Ninh</w:t>
      </w:r>
      <w:r w:rsidR="005C72B4" w:rsidRPr="00C070B7">
        <w:rPr>
          <w:rFonts w:cstheme="minorHAnsi"/>
          <w:spacing w:val="-2"/>
          <w:sz w:val="28"/>
          <w:szCs w:val="28"/>
        </w:rPr>
        <w:t>, Bắc Giang, Bến Tre, Đồng Tháp, Hà Nam</w:t>
      </w:r>
      <w:r w:rsidR="00231781" w:rsidRPr="00C070B7">
        <w:rPr>
          <w:rFonts w:cstheme="minorHAnsi"/>
          <w:spacing w:val="-2"/>
          <w:sz w:val="28"/>
          <w:szCs w:val="28"/>
        </w:rPr>
        <w:t xml:space="preserve"> tập trung vào ứng dụng CNTT trong lĩnh vực du lịch, triển khai thí điểm mô hình nông nghiệp thông minh, triển khai đào tạo STEM</w:t>
      </w:r>
      <w:r w:rsidR="005C72B4" w:rsidRPr="00C070B7">
        <w:rPr>
          <w:rFonts w:cstheme="minorHAnsi"/>
          <w:spacing w:val="-2"/>
          <w:sz w:val="28"/>
          <w:szCs w:val="28"/>
        </w:rPr>
        <w:t>,</w:t>
      </w:r>
      <w:r w:rsidR="00B44298" w:rsidRPr="00C070B7">
        <w:rPr>
          <w:rFonts w:cstheme="minorHAnsi"/>
          <w:spacing w:val="-2"/>
          <w:sz w:val="28"/>
          <w:szCs w:val="28"/>
        </w:rPr>
        <w:t xml:space="preserve"> triển khai thí điểm phổ cập kiến thức khoa học và công nghệ đến người dân qua điện thoại di động</w:t>
      </w:r>
      <w:r w:rsidR="005C72B4" w:rsidRPr="00C070B7">
        <w:rPr>
          <w:rFonts w:cstheme="minorHAnsi"/>
          <w:spacing w:val="-2"/>
          <w:sz w:val="28"/>
          <w:szCs w:val="28"/>
        </w:rPr>
        <w:t>,</w:t>
      </w:r>
      <w:r w:rsidR="00364447" w:rsidRPr="00C070B7">
        <w:rPr>
          <w:rFonts w:cstheme="minorHAnsi"/>
          <w:spacing w:val="-2"/>
          <w:sz w:val="28"/>
          <w:szCs w:val="28"/>
        </w:rPr>
        <w:t xml:space="preserve"> triển khai mô hình nông nghiệp ứng dụng công nghệ cao, phát triển sản phẩm chủ lực của tỉnh hướng tới quy mô sản xuất hàng hóa có sản lượng và chất lượng cao. </w:t>
      </w:r>
    </w:p>
    <w:p w:rsidR="009B1914" w:rsidRPr="00C070B7" w:rsidRDefault="009B1914" w:rsidP="008B32AE">
      <w:pPr>
        <w:snapToGrid w:val="0"/>
        <w:spacing w:before="160" w:after="120"/>
        <w:ind w:firstLine="709"/>
        <w:jc w:val="both"/>
        <w:rPr>
          <w:rFonts w:cstheme="minorHAnsi"/>
          <w:b/>
          <w:sz w:val="28"/>
          <w:szCs w:val="28"/>
        </w:rPr>
      </w:pPr>
      <w:r w:rsidRPr="00C070B7">
        <w:rPr>
          <w:rFonts w:cstheme="minorHAnsi"/>
          <w:b/>
          <w:sz w:val="28"/>
          <w:szCs w:val="28"/>
        </w:rPr>
        <w:t xml:space="preserve">II. </w:t>
      </w:r>
      <w:r w:rsidR="00B30CAA" w:rsidRPr="00C070B7">
        <w:rPr>
          <w:rFonts w:cstheme="minorHAnsi"/>
          <w:b/>
          <w:sz w:val="28"/>
          <w:szCs w:val="28"/>
        </w:rPr>
        <w:t>Kết quả</w:t>
      </w:r>
      <w:r w:rsidRPr="00C070B7">
        <w:rPr>
          <w:rFonts w:cstheme="minorHAnsi"/>
          <w:b/>
          <w:sz w:val="28"/>
          <w:szCs w:val="28"/>
        </w:rPr>
        <w:t xml:space="preserve"> triển khai </w:t>
      </w:r>
      <w:r w:rsidR="00B30CAA" w:rsidRPr="00C070B7">
        <w:rPr>
          <w:rFonts w:cstheme="minorHAnsi"/>
          <w:b/>
          <w:sz w:val="28"/>
          <w:szCs w:val="28"/>
        </w:rPr>
        <w:t xml:space="preserve">một số </w:t>
      </w:r>
      <w:r w:rsidRPr="00C070B7">
        <w:rPr>
          <w:rFonts w:cstheme="minorHAnsi"/>
          <w:b/>
          <w:sz w:val="28"/>
          <w:szCs w:val="28"/>
        </w:rPr>
        <w:t xml:space="preserve">nhiệm vụ </w:t>
      </w:r>
      <w:r w:rsidR="00B30CAA" w:rsidRPr="00C070B7">
        <w:rPr>
          <w:rFonts w:cstheme="minorHAnsi"/>
          <w:b/>
          <w:sz w:val="28"/>
          <w:szCs w:val="28"/>
        </w:rPr>
        <w:t>cụ thể</w:t>
      </w:r>
    </w:p>
    <w:p w:rsidR="007206E8" w:rsidRPr="00C070B7" w:rsidRDefault="00DE40E6" w:rsidP="008B32AE">
      <w:pPr>
        <w:snapToGrid w:val="0"/>
        <w:spacing w:before="160" w:after="120"/>
        <w:ind w:firstLine="709"/>
        <w:jc w:val="both"/>
        <w:rPr>
          <w:rFonts w:cstheme="minorHAnsi"/>
          <w:b/>
          <w:i/>
          <w:sz w:val="28"/>
          <w:szCs w:val="28"/>
        </w:rPr>
      </w:pPr>
      <w:r w:rsidRPr="00C070B7">
        <w:rPr>
          <w:rFonts w:cstheme="minorHAnsi"/>
          <w:b/>
          <w:i/>
          <w:sz w:val="28"/>
          <w:szCs w:val="28"/>
        </w:rPr>
        <w:t xml:space="preserve">1. </w:t>
      </w:r>
      <w:r w:rsidR="007206E8" w:rsidRPr="00C070B7">
        <w:rPr>
          <w:rFonts w:cstheme="minorHAnsi"/>
          <w:b/>
          <w:i/>
          <w:sz w:val="28"/>
          <w:szCs w:val="28"/>
        </w:rPr>
        <w:t>Phát triển hạ tầng, ứng dụng và nhân lực công nghệ thông tin - truyền thông, hạ tầng kết nối số và bảo đảm an toàn, an ninh mạng</w:t>
      </w:r>
    </w:p>
    <w:p w:rsidR="009B74CC" w:rsidRPr="00C070B7" w:rsidRDefault="0025417F" w:rsidP="00884201">
      <w:pPr>
        <w:snapToGrid w:val="0"/>
        <w:spacing w:before="160" w:after="120"/>
        <w:ind w:firstLine="709"/>
        <w:jc w:val="both"/>
        <w:rPr>
          <w:rFonts w:cstheme="minorHAnsi"/>
          <w:sz w:val="28"/>
          <w:szCs w:val="28"/>
        </w:rPr>
      </w:pPr>
      <w:r w:rsidRPr="00C070B7">
        <w:rPr>
          <w:rFonts w:cstheme="minorHAnsi"/>
          <w:sz w:val="28"/>
          <w:szCs w:val="28"/>
        </w:rPr>
        <w:t xml:space="preserve">Với những bước tiến khá nhanh về phát triển </w:t>
      </w:r>
      <w:r w:rsidR="00A71321" w:rsidRPr="00C070B7">
        <w:rPr>
          <w:rFonts w:cstheme="minorHAnsi"/>
          <w:sz w:val="28"/>
          <w:szCs w:val="28"/>
        </w:rPr>
        <w:t>CNTT-TT</w:t>
      </w:r>
      <w:r w:rsidRPr="00C070B7">
        <w:rPr>
          <w:rFonts w:cstheme="minorHAnsi"/>
          <w:sz w:val="28"/>
          <w:szCs w:val="28"/>
        </w:rPr>
        <w:t xml:space="preserve"> trong thời gian qua, trong năm 2016, Việ</w:t>
      </w:r>
      <w:r w:rsidR="002A3493" w:rsidRPr="00C070B7">
        <w:rPr>
          <w:rFonts w:cstheme="minorHAnsi"/>
          <w:sz w:val="28"/>
          <w:szCs w:val="28"/>
        </w:rPr>
        <w:t>t Nam đã dần được ghi nhận trên trên bản đồ CNTT</w:t>
      </w:r>
      <w:r w:rsidR="008F63D0" w:rsidRPr="00C070B7">
        <w:rPr>
          <w:rFonts w:cstheme="minorHAnsi"/>
          <w:sz w:val="28"/>
          <w:szCs w:val="28"/>
        </w:rPr>
        <w:t>-TT</w:t>
      </w:r>
      <w:r w:rsidR="002A3493" w:rsidRPr="00C070B7">
        <w:rPr>
          <w:rFonts w:cstheme="minorHAnsi"/>
          <w:sz w:val="28"/>
          <w:szCs w:val="28"/>
        </w:rPr>
        <w:t xml:space="preserve"> thế giới</w:t>
      </w:r>
      <w:r w:rsidR="00D62D94" w:rsidRPr="00C070B7">
        <w:rPr>
          <w:rStyle w:val="FootnoteReference"/>
          <w:rFonts w:cstheme="minorHAnsi"/>
          <w:sz w:val="28"/>
          <w:szCs w:val="28"/>
        </w:rPr>
        <w:footnoteReference w:id="6"/>
      </w:r>
      <w:r w:rsidR="008F63D0" w:rsidRPr="00C070B7">
        <w:rPr>
          <w:rFonts w:cstheme="minorHAnsi"/>
          <w:sz w:val="28"/>
          <w:szCs w:val="28"/>
        </w:rPr>
        <w:t xml:space="preserve">; </w:t>
      </w:r>
      <w:r w:rsidR="00CF4188" w:rsidRPr="00C070B7">
        <w:rPr>
          <w:rFonts w:cstheme="minorHAnsi"/>
          <w:sz w:val="28"/>
          <w:szCs w:val="28"/>
        </w:rPr>
        <w:t>hạ tầng truyền thông phục vụ</w:t>
      </w:r>
      <w:r w:rsidR="005E69CD" w:rsidRPr="00C070B7">
        <w:rPr>
          <w:rFonts w:cstheme="minorHAnsi"/>
          <w:sz w:val="28"/>
          <w:szCs w:val="28"/>
        </w:rPr>
        <w:t xml:space="preserve"> cho C</w:t>
      </w:r>
      <w:r w:rsidR="00CF4188" w:rsidRPr="00C070B7">
        <w:rPr>
          <w:rFonts w:cstheme="minorHAnsi"/>
          <w:sz w:val="28"/>
          <w:szCs w:val="28"/>
        </w:rPr>
        <w:t>hính phủ, doanh nghiệp và người dân được phát triển mạnh mẽ</w:t>
      </w:r>
      <w:r w:rsidR="00CF4188" w:rsidRPr="00C070B7">
        <w:rPr>
          <w:rStyle w:val="FootnoteReference"/>
          <w:rFonts w:cstheme="minorHAnsi"/>
          <w:sz w:val="28"/>
          <w:szCs w:val="28"/>
        </w:rPr>
        <w:footnoteReference w:id="7"/>
      </w:r>
      <w:r w:rsidR="00CF4188" w:rsidRPr="00C070B7">
        <w:rPr>
          <w:rFonts w:cstheme="minorHAnsi"/>
          <w:sz w:val="28"/>
          <w:szCs w:val="28"/>
        </w:rPr>
        <w:t>;</w:t>
      </w:r>
      <w:r w:rsidR="009B74CC" w:rsidRPr="00C070B7">
        <w:rPr>
          <w:rFonts w:cstheme="minorHAnsi"/>
          <w:sz w:val="28"/>
          <w:szCs w:val="28"/>
        </w:rPr>
        <w:t xml:space="preserve"> các tiền đề cho việc phát triển của các dịch vụ Internet vạn vật tại Việt Nam được đảm bảo</w:t>
      </w:r>
      <w:r w:rsidR="00CB7B17" w:rsidRPr="00C070B7">
        <w:rPr>
          <w:rStyle w:val="FootnoteReference"/>
          <w:rFonts w:cstheme="minorHAnsi"/>
          <w:sz w:val="28"/>
          <w:szCs w:val="28"/>
        </w:rPr>
        <w:footnoteReference w:id="8"/>
      </w:r>
      <w:r w:rsidR="009B74CC" w:rsidRPr="00C070B7">
        <w:rPr>
          <w:rFonts w:cstheme="minorHAnsi"/>
          <w:sz w:val="28"/>
          <w:szCs w:val="28"/>
        </w:rPr>
        <w:t xml:space="preserve">; </w:t>
      </w:r>
      <w:r w:rsidR="00D9435C" w:rsidRPr="00C070B7">
        <w:rPr>
          <w:rFonts w:cstheme="minorHAnsi"/>
          <w:sz w:val="28"/>
          <w:szCs w:val="28"/>
        </w:rPr>
        <w:t xml:space="preserve">công nghiệp CNTT </w:t>
      </w:r>
      <w:r w:rsidR="00D62E3D" w:rsidRPr="00C070B7">
        <w:rPr>
          <w:rFonts w:cstheme="minorHAnsi"/>
          <w:sz w:val="28"/>
          <w:szCs w:val="28"/>
        </w:rPr>
        <w:t xml:space="preserve">với nguồn </w:t>
      </w:r>
      <w:r w:rsidR="00D62E3D" w:rsidRPr="00C070B7">
        <w:rPr>
          <w:rFonts w:cstheme="minorHAnsi"/>
          <w:sz w:val="28"/>
          <w:szCs w:val="28"/>
        </w:rPr>
        <w:lastRenderedPageBreak/>
        <w:t>nhân lực lớn</w:t>
      </w:r>
      <w:r w:rsidR="00D62E3D" w:rsidRPr="00C070B7">
        <w:rPr>
          <w:rStyle w:val="FootnoteReference"/>
          <w:rFonts w:cstheme="minorHAnsi"/>
          <w:sz w:val="28"/>
          <w:szCs w:val="28"/>
        </w:rPr>
        <w:footnoteReference w:id="9"/>
      </w:r>
      <w:r w:rsidR="00D62E3D" w:rsidRPr="00C070B7">
        <w:rPr>
          <w:rFonts w:cstheme="minorHAnsi"/>
          <w:sz w:val="28"/>
          <w:szCs w:val="28"/>
        </w:rPr>
        <w:t xml:space="preserve"> </w:t>
      </w:r>
      <w:r w:rsidR="00D9435C" w:rsidRPr="00C070B7">
        <w:rPr>
          <w:rFonts w:cstheme="minorHAnsi"/>
          <w:sz w:val="28"/>
          <w:szCs w:val="28"/>
        </w:rPr>
        <w:t>đang trở thành ngành kinh tế có tốc độ phát triển nhanh, bền vững, doanh thu cao, có giá trị xuất khẩu lớn đóng góp quan trọng vào GDP quốc gia</w:t>
      </w:r>
      <w:r w:rsidR="00D9435C" w:rsidRPr="00C070B7">
        <w:rPr>
          <w:rStyle w:val="FootnoteReference"/>
          <w:rFonts w:cstheme="minorHAnsi"/>
          <w:sz w:val="28"/>
          <w:szCs w:val="28"/>
        </w:rPr>
        <w:footnoteReference w:id="10"/>
      </w:r>
      <w:r w:rsidR="00705405" w:rsidRPr="00C070B7">
        <w:rPr>
          <w:rFonts w:cstheme="minorHAnsi"/>
          <w:sz w:val="28"/>
          <w:szCs w:val="28"/>
        </w:rPr>
        <w:t>;</w:t>
      </w:r>
      <w:r w:rsidR="00F950B9" w:rsidRPr="00C070B7">
        <w:rPr>
          <w:rFonts w:cstheme="minorHAnsi"/>
          <w:sz w:val="28"/>
          <w:szCs w:val="28"/>
        </w:rPr>
        <w:t xml:space="preserve"> Hệ tri thức Việt số hóa được hình thành thông qua việc tổng hợp, hệ thống hóa, Việt hóa, số hóa, lưu trữ và phổ biến tri thức của nhân loại và của người Việt trong mọi lĩnh vực; </w:t>
      </w:r>
      <w:r w:rsidR="00082D00" w:rsidRPr="00C070B7">
        <w:rPr>
          <w:rFonts w:cstheme="minorHAnsi"/>
          <w:sz w:val="28"/>
          <w:szCs w:val="28"/>
        </w:rPr>
        <w:t xml:space="preserve">hạ tầng </w:t>
      </w:r>
      <w:r w:rsidR="005E69CD" w:rsidRPr="00C070B7">
        <w:rPr>
          <w:rFonts w:cstheme="minorHAnsi"/>
          <w:sz w:val="28"/>
          <w:szCs w:val="28"/>
        </w:rPr>
        <w:t>CNTT</w:t>
      </w:r>
      <w:r w:rsidR="00082D00" w:rsidRPr="00C070B7">
        <w:rPr>
          <w:rFonts w:cstheme="minorHAnsi"/>
          <w:sz w:val="28"/>
          <w:szCs w:val="28"/>
        </w:rPr>
        <w:t>, an toàn, an ninh bảo mật trong nhiều lĩnh vực quan trọng như an ninh quốc</w:t>
      </w:r>
      <w:r w:rsidR="005E69CD" w:rsidRPr="00C070B7">
        <w:rPr>
          <w:rFonts w:cstheme="minorHAnsi"/>
          <w:sz w:val="28"/>
          <w:szCs w:val="28"/>
        </w:rPr>
        <w:t xml:space="preserve"> phòng, ngân hàng -</w:t>
      </w:r>
      <w:r w:rsidR="00082D00" w:rsidRPr="00C070B7">
        <w:rPr>
          <w:rFonts w:cstheme="minorHAnsi"/>
          <w:sz w:val="28"/>
          <w:szCs w:val="28"/>
        </w:rPr>
        <w:t xml:space="preserve"> tài chính được tăng cường phát triển</w:t>
      </w:r>
      <w:r w:rsidR="00173A7E" w:rsidRPr="00C070B7">
        <w:rPr>
          <w:rStyle w:val="FootnoteReference"/>
          <w:rFonts w:cstheme="minorHAnsi"/>
          <w:sz w:val="28"/>
          <w:szCs w:val="28"/>
        </w:rPr>
        <w:footnoteReference w:id="11"/>
      </w:r>
      <w:r w:rsidR="00082D00" w:rsidRPr="00C070B7">
        <w:rPr>
          <w:rFonts w:cstheme="minorHAnsi"/>
          <w:sz w:val="28"/>
          <w:szCs w:val="28"/>
        </w:rPr>
        <w:t>.</w:t>
      </w:r>
    </w:p>
    <w:p w:rsidR="003D6A0A" w:rsidRPr="00C070B7" w:rsidRDefault="00382386" w:rsidP="001C4F3C">
      <w:pPr>
        <w:snapToGrid w:val="0"/>
        <w:spacing w:before="160" w:after="120"/>
        <w:ind w:firstLine="709"/>
        <w:jc w:val="both"/>
        <w:rPr>
          <w:rFonts w:cstheme="minorHAnsi"/>
          <w:b/>
          <w:i/>
          <w:spacing w:val="2"/>
          <w:sz w:val="28"/>
          <w:szCs w:val="28"/>
        </w:rPr>
      </w:pPr>
      <w:r w:rsidRPr="00C070B7">
        <w:rPr>
          <w:rFonts w:cstheme="minorHAnsi"/>
          <w:b/>
          <w:i/>
          <w:spacing w:val="2"/>
          <w:sz w:val="28"/>
          <w:szCs w:val="28"/>
        </w:rPr>
        <w:t xml:space="preserve">2. Cải thiện môi trường cạnh tranh kinh doanh, triển khai xây dựng chính phủ điện tử, </w:t>
      </w:r>
      <w:proofErr w:type="gramStart"/>
      <w:r w:rsidRPr="00C070B7">
        <w:rPr>
          <w:rFonts w:cstheme="minorHAnsi"/>
          <w:b/>
          <w:i/>
          <w:spacing w:val="2"/>
          <w:sz w:val="28"/>
          <w:szCs w:val="28"/>
        </w:rPr>
        <w:t>đơn</w:t>
      </w:r>
      <w:proofErr w:type="gramEnd"/>
      <w:r w:rsidRPr="00C070B7">
        <w:rPr>
          <w:rFonts w:cstheme="minorHAnsi"/>
          <w:b/>
          <w:i/>
          <w:spacing w:val="2"/>
          <w:sz w:val="28"/>
          <w:szCs w:val="28"/>
        </w:rPr>
        <w:t xml:space="preserve"> giản hóa và hiện đại hoá thủ tục hành chính</w:t>
      </w:r>
    </w:p>
    <w:p w:rsidR="00FE2FBB" w:rsidRPr="00C070B7" w:rsidRDefault="005F79FC" w:rsidP="00FE2FBB">
      <w:pPr>
        <w:snapToGrid w:val="0"/>
        <w:spacing w:before="160" w:after="120"/>
        <w:ind w:firstLine="709"/>
        <w:jc w:val="both"/>
        <w:rPr>
          <w:rFonts w:cstheme="minorHAnsi"/>
          <w:spacing w:val="2"/>
          <w:sz w:val="28"/>
          <w:szCs w:val="28"/>
          <w:lang w:val="vi-VN"/>
        </w:rPr>
      </w:pPr>
      <w:r w:rsidRPr="00C070B7">
        <w:rPr>
          <w:rFonts w:cstheme="minorHAnsi"/>
          <w:spacing w:val="2"/>
          <w:sz w:val="28"/>
          <w:szCs w:val="28"/>
        </w:rPr>
        <w:t>Theo Báo cáo về tình hình thực hiện Nghị quyết số 36a/NQ-CP về Chính phủ điện tử Quý III năm 2017 của Văn phòng Chính phủ</w:t>
      </w:r>
      <w:r w:rsidR="00206537" w:rsidRPr="00C070B7">
        <w:rPr>
          <w:rFonts w:cstheme="minorHAnsi"/>
          <w:spacing w:val="2"/>
          <w:sz w:val="28"/>
          <w:szCs w:val="28"/>
        </w:rPr>
        <w:t>, qua hai</w:t>
      </w:r>
      <w:r w:rsidRPr="00C070B7">
        <w:rPr>
          <w:rFonts w:cstheme="minorHAnsi"/>
          <w:spacing w:val="2"/>
          <w:sz w:val="28"/>
          <w:szCs w:val="28"/>
        </w:rPr>
        <w:t xml:space="preserve"> năm triển khai thực hiện Nghị quyết, các bộ, ngành, địa phương đã có những chuyển biến rõ nét từ nhận thức đến hành động, tích cực triển khai ứng dụng CNTT, tăng cường kết nối liên thông, mở rộng thực hiện cung cấp dịch vụ công trực tuyến. </w:t>
      </w:r>
      <w:proofErr w:type="gramStart"/>
      <w:r w:rsidRPr="00C070B7">
        <w:rPr>
          <w:rFonts w:cstheme="minorHAnsi"/>
          <w:spacing w:val="2"/>
          <w:sz w:val="28"/>
          <w:szCs w:val="28"/>
        </w:rPr>
        <w:t>Chính phủ điện tử dần đi vào thực chất.</w:t>
      </w:r>
      <w:proofErr w:type="gramEnd"/>
      <w:r w:rsidRPr="00C070B7">
        <w:rPr>
          <w:rFonts w:cstheme="minorHAnsi"/>
          <w:spacing w:val="2"/>
          <w:sz w:val="28"/>
          <w:szCs w:val="28"/>
        </w:rPr>
        <w:t xml:space="preserve"> Các bộ, ngành, địa phương cùng với việc tích cực triển khai các Nghị quyết số 19</w:t>
      </w:r>
      <w:r w:rsidR="00206537" w:rsidRPr="00C070B7">
        <w:rPr>
          <w:rFonts w:cstheme="minorHAnsi"/>
          <w:spacing w:val="2"/>
          <w:sz w:val="28"/>
          <w:szCs w:val="28"/>
        </w:rPr>
        <w:t>/NQ-CP</w:t>
      </w:r>
      <w:r w:rsidRPr="00C070B7">
        <w:rPr>
          <w:rFonts w:cstheme="minorHAnsi"/>
          <w:spacing w:val="2"/>
          <w:sz w:val="28"/>
          <w:szCs w:val="28"/>
        </w:rPr>
        <w:t xml:space="preserve"> của Chính phủ về cải thiện môi trường kinh doanh, nâng cao năng lực cạnh tranh của quốc gia, Nghị quyết số 35</w:t>
      </w:r>
      <w:r w:rsidR="00206537" w:rsidRPr="00C070B7">
        <w:rPr>
          <w:rFonts w:cstheme="minorHAnsi"/>
          <w:spacing w:val="2"/>
          <w:sz w:val="28"/>
          <w:szCs w:val="28"/>
        </w:rPr>
        <w:t>/NQ-CP</w:t>
      </w:r>
      <w:r w:rsidRPr="00C070B7">
        <w:rPr>
          <w:rFonts w:cstheme="minorHAnsi"/>
          <w:spacing w:val="2"/>
          <w:sz w:val="28"/>
          <w:szCs w:val="28"/>
        </w:rPr>
        <w:t xml:space="preserve"> của Chính phủ về hỗ trợ phát triển doanh nghiệp đã góp phần nâng cao chất lượng, hiệu quả hoạt động của các cơ quan nhà nước, phục </w:t>
      </w:r>
      <w:r w:rsidRPr="00C070B7">
        <w:rPr>
          <w:rFonts w:cstheme="minorHAnsi"/>
          <w:spacing w:val="2"/>
          <w:sz w:val="28"/>
          <w:szCs w:val="28"/>
        </w:rPr>
        <w:lastRenderedPageBreak/>
        <w:t>vụ người dân và doanh nghiệp ngày càng tốt hơn</w:t>
      </w:r>
      <w:r w:rsidR="005A15E7" w:rsidRPr="00C070B7">
        <w:rPr>
          <w:rStyle w:val="FootnoteReference"/>
          <w:rFonts w:cstheme="minorHAnsi"/>
          <w:spacing w:val="2"/>
          <w:sz w:val="28"/>
          <w:szCs w:val="28"/>
        </w:rPr>
        <w:footnoteReference w:id="12"/>
      </w:r>
      <w:r w:rsidRPr="00C070B7">
        <w:rPr>
          <w:rFonts w:cstheme="minorHAnsi"/>
          <w:spacing w:val="2"/>
          <w:sz w:val="28"/>
          <w:szCs w:val="28"/>
        </w:rPr>
        <w:t>.</w:t>
      </w:r>
      <w:r w:rsidR="00FE2FBB" w:rsidRPr="00C070B7">
        <w:rPr>
          <w:rFonts w:cstheme="minorHAnsi"/>
          <w:spacing w:val="2"/>
          <w:sz w:val="28"/>
          <w:szCs w:val="28"/>
        </w:rPr>
        <w:t xml:space="preserve"> </w:t>
      </w:r>
      <w:r w:rsidR="00134387" w:rsidRPr="00C070B7">
        <w:rPr>
          <w:rFonts w:cstheme="minorHAnsi"/>
          <w:spacing w:val="2"/>
          <w:sz w:val="28"/>
          <w:szCs w:val="28"/>
        </w:rPr>
        <w:t xml:space="preserve">Điều này cũng đã được phản ánh qua đánh giá năng lực cạnh tranh toàn cầu (GCI) năm 2017 bởi Diễn đàn Kinh tế thế giới (WEF), Việt Nam đã </w:t>
      </w:r>
      <w:r w:rsidR="00206537" w:rsidRPr="00C070B7">
        <w:rPr>
          <w:rFonts w:cstheme="minorHAnsi"/>
          <w:spacing w:val="2"/>
          <w:sz w:val="28"/>
          <w:szCs w:val="28"/>
        </w:rPr>
        <w:t xml:space="preserve">xếp </w:t>
      </w:r>
      <w:r w:rsidR="00134387" w:rsidRPr="00C070B7">
        <w:rPr>
          <w:rFonts w:cstheme="minorHAnsi"/>
          <w:spacing w:val="2"/>
          <w:sz w:val="28"/>
          <w:szCs w:val="28"/>
        </w:rPr>
        <w:t xml:space="preserve">hạng 55, tăng 5 bậc so với năm </w:t>
      </w:r>
      <w:r w:rsidR="00FE2FBB" w:rsidRPr="00C070B7">
        <w:rPr>
          <w:rFonts w:cstheme="minorHAnsi"/>
          <w:spacing w:val="2"/>
          <w:sz w:val="28"/>
          <w:szCs w:val="28"/>
        </w:rPr>
        <w:t>2016</w:t>
      </w:r>
      <w:r w:rsidR="00134387" w:rsidRPr="00C070B7">
        <w:rPr>
          <w:rFonts w:cstheme="minorHAnsi"/>
          <w:spacing w:val="2"/>
          <w:sz w:val="28"/>
          <w:szCs w:val="28"/>
        </w:rPr>
        <w:t xml:space="preserve"> và 20 bậc so với cách đây 5 năm</w:t>
      </w:r>
      <w:r w:rsidR="00FE2FBB" w:rsidRPr="00C070B7">
        <w:rPr>
          <w:rFonts w:cstheme="minorHAnsi"/>
          <w:spacing w:val="2"/>
          <w:sz w:val="28"/>
          <w:szCs w:val="28"/>
        </w:rPr>
        <w:t>; qua báo cáo thường niên về chỉ số thuận lợi kinh doanh 2017 của World Bank, Việt Nam xếp hạng 82 trên tổng số 190 nền kinh tế được đánh giá, tăng 9 bậc so với năm 2016.</w:t>
      </w:r>
    </w:p>
    <w:p w:rsidR="003D6A0A" w:rsidRPr="00C070B7" w:rsidRDefault="00382386" w:rsidP="001C4F3C">
      <w:pPr>
        <w:snapToGrid w:val="0"/>
        <w:spacing w:before="160" w:after="120"/>
        <w:ind w:firstLine="709"/>
        <w:jc w:val="both"/>
        <w:rPr>
          <w:rFonts w:cstheme="minorHAnsi"/>
          <w:b/>
          <w:i/>
          <w:spacing w:val="2"/>
          <w:sz w:val="28"/>
          <w:szCs w:val="28"/>
        </w:rPr>
      </w:pPr>
      <w:r w:rsidRPr="00C070B7">
        <w:rPr>
          <w:rFonts w:cstheme="minorHAnsi"/>
          <w:b/>
          <w:i/>
          <w:spacing w:val="2"/>
          <w:sz w:val="28"/>
          <w:szCs w:val="28"/>
        </w:rPr>
        <w:t>3. Thúc đẩy hệ sinh thái khởi nghiệp đổi mới sáng tạo quốc gia</w:t>
      </w:r>
    </w:p>
    <w:p w:rsidR="002A1C0F" w:rsidRPr="00C070B7" w:rsidRDefault="00A30DFB" w:rsidP="001C4F3C">
      <w:pPr>
        <w:snapToGrid w:val="0"/>
        <w:spacing w:before="160" w:after="120"/>
        <w:ind w:firstLine="709"/>
        <w:jc w:val="both"/>
        <w:rPr>
          <w:rFonts w:cstheme="minorHAnsi"/>
          <w:spacing w:val="2"/>
          <w:sz w:val="28"/>
          <w:szCs w:val="28"/>
        </w:rPr>
      </w:pPr>
      <w:r w:rsidRPr="00C070B7">
        <w:rPr>
          <w:rFonts w:cstheme="minorHAnsi"/>
          <w:spacing w:val="2"/>
          <w:sz w:val="28"/>
          <w:szCs w:val="28"/>
        </w:rPr>
        <w:t xml:space="preserve">Sau hơn </w:t>
      </w:r>
      <w:r w:rsidR="00206537" w:rsidRPr="00C070B7">
        <w:rPr>
          <w:rFonts w:cstheme="minorHAnsi"/>
          <w:spacing w:val="2"/>
          <w:sz w:val="28"/>
          <w:szCs w:val="28"/>
        </w:rPr>
        <w:t>hai</w:t>
      </w:r>
      <w:r w:rsidRPr="00C070B7">
        <w:rPr>
          <w:rFonts w:cstheme="minorHAnsi"/>
          <w:spacing w:val="2"/>
          <w:sz w:val="28"/>
          <w:szCs w:val="28"/>
        </w:rPr>
        <w:t xml:space="preserve"> năm triển khai, Đề án “Hỗ trợ hệ sinh thái khởi nghiệp đổi mới sáng tạo quốc gia đến năm 2025” đã </w:t>
      </w:r>
      <w:proofErr w:type="gramStart"/>
      <w:r w:rsidRPr="00C070B7">
        <w:rPr>
          <w:rFonts w:cstheme="minorHAnsi"/>
          <w:spacing w:val="2"/>
          <w:sz w:val="28"/>
          <w:szCs w:val="28"/>
        </w:rPr>
        <w:t>lan</w:t>
      </w:r>
      <w:proofErr w:type="gramEnd"/>
      <w:r w:rsidRPr="00C070B7">
        <w:rPr>
          <w:rFonts w:cstheme="minorHAnsi"/>
          <w:spacing w:val="2"/>
          <w:sz w:val="28"/>
          <w:szCs w:val="28"/>
        </w:rPr>
        <w:t xml:space="preserve"> tỏa đến các bộ, ngành và địa phương. Các bộ, ngành đều có những chính sách để hỗ trợ phát triển doanh nghiệp khởi nghiệp </w:t>
      </w:r>
      <w:r w:rsidR="00206537" w:rsidRPr="00C070B7">
        <w:rPr>
          <w:rFonts w:cstheme="minorHAnsi"/>
          <w:spacing w:val="2"/>
          <w:sz w:val="28"/>
          <w:szCs w:val="28"/>
        </w:rPr>
        <w:t>đổi mới sáng tạo (</w:t>
      </w:r>
      <w:r w:rsidRPr="00C070B7">
        <w:rPr>
          <w:rFonts w:cstheme="minorHAnsi"/>
          <w:spacing w:val="2"/>
          <w:sz w:val="28"/>
          <w:szCs w:val="28"/>
        </w:rPr>
        <w:t>ĐMST</w:t>
      </w:r>
      <w:r w:rsidR="00206537" w:rsidRPr="00C070B7">
        <w:rPr>
          <w:rFonts w:cstheme="minorHAnsi"/>
          <w:spacing w:val="2"/>
          <w:sz w:val="28"/>
          <w:szCs w:val="28"/>
        </w:rPr>
        <w:t>)</w:t>
      </w:r>
      <w:r w:rsidRPr="00C070B7">
        <w:rPr>
          <w:rFonts w:cstheme="minorHAnsi"/>
          <w:spacing w:val="2"/>
          <w:sz w:val="28"/>
          <w:szCs w:val="28"/>
        </w:rPr>
        <w:t xml:space="preserve"> trong ngành mình. </w:t>
      </w:r>
      <w:r w:rsidR="002A1C0F" w:rsidRPr="00C070B7">
        <w:rPr>
          <w:rFonts w:cstheme="minorHAnsi"/>
          <w:spacing w:val="2"/>
          <w:sz w:val="28"/>
          <w:szCs w:val="28"/>
        </w:rPr>
        <w:t xml:space="preserve">Đến nay, Việt Nam có hơn 2.000 doanh nghiệp khởi nghiệp ĐMST, 24 cơ sở ươm tạo, 10 tổ chức thúc đẩy kinh doanh và hơn 40 khu làm việc chung. </w:t>
      </w:r>
      <w:proofErr w:type="gramStart"/>
      <w:r w:rsidR="002A1C0F" w:rsidRPr="00C070B7">
        <w:rPr>
          <w:rFonts w:cstheme="minorHAnsi"/>
          <w:spacing w:val="2"/>
          <w:sz w:val="28"/>
          <w:szCs w:val="28"/>
        </w:rPr>
        <w:t>Năm 2017, đã có hơn 40 quỹ đầu tư mạo hiểm đã có hoạt động tại Việt Nam</w:t>
      </w:r>
      <w:r w:rsidR="002A1C0F" w:rsidRPr="00C070B7">
        <w:rPr>
          <w:rStyle w:val="FootnoteReference"/>
          <w:rFonts w:cstheme="minorHAnsi"/>
          <w:spacing w:val="2"/>
          <w:sz w:val="28"/>
          <w:szCs w:val="28"/>
        </w:rPr>
        <w:footnoteReference w:id="13"/>
      </w:r>
      <w:r w:rsidR="002A1C0F" w:rsidRPr="00C070B7">
        <w:rPr>
          <w:rFonts w:cstheme="minorHAnsi"/>
          <w:spacing w:val="2"/>
          <w:sz w:val="28"/>
          <w:szCs w:val="28"/>
        </w:rPr>
        <w:t>.</w:t>
      </w:r>
      <w:proofErr w:type="gramEnd"/>
      <w:r w:rsidR="002A1C0F" w:rsidRPr="00C070B7">
        <w:rPr>
          <w:rFonts w:cstheme="minorHAnsi"/>
          <w:spacing w:val="2"/>
          <w:sz w:val="28"/>
          <w:szCs w:val="28"/>
        </w:rPr>
        <w:t xml:space="preserve"> Đồng thời, tầng lớp nhà đầu tư thiên thần ở Việt Nam đã bắt đầu kết nối, hình thành một số câu lạc bộ, mạng lưới đầu tư cho khởi nghiệp ĐMST</w:t>
      </w:r>
      <w:r w:rsidR="002A1C0F" w:rsidRPr="00C070B7">
        <w:rPr>
          <w:rStyle w:val="FootnoteReference"/>
          <w:rFonts w:cstheme="minorHAnsi"/>
          <w:spacing w:val="2"/>
          <w:sz w:val="28"/>
          <w:szCs w:val="28"/>
        </w:rPr>
        <w:footnoteReference w:id="14"/>
      </w:r>
      <w:r w:rsidR="002A1C0F" w:rsidRPr="00C070B7">
        <w:rPr>
          <w:rFonts w:cstheme="minorHAnsi"/>
          <w:spacing w:val="2"/>
          <w:sz w:val="28"/>
          <w:szCs w:val="28"/>
        </w:rPr>
        <w:t xml:space="preserve">. </w:t>
      </w:r>
      <w:proofErr w:type="gramStart"/>
      <w:r w:rsidR="002A1C0F" w:rsidRPr="00C070B7">
        <w:rPr>
          <w:rFonts w:cstheme="minorHAnsi"/>
          <w:spacing w:val="2"/>
          <w:sz w:val="28"/>
          <w:szCs w:val="28"/>
        </w:rPr>
        <w:t>Các tập đoàn, ngân hàng lớn cũng tham gia huy động, sử dụng nguồn lực tài chính lớn cho khởi nghiệp ĐMST</w:t>
      </w:r>
      <w:r w:rsidR="00831DD6" w:rsidRPr="00C070B7">
        <w:rPr>
          <w:rStyle w:val="FootnoteReference"/>
          <w:rFonts w:cstheme="minorHAnsi"/>
          <w:spacing w:val="2"/>
          <w:sz w:val="28"/>
          <w:szCs w:val="28"/>
        </w:rPr>
        <w:footnoteReference w:id="15"/>
      </w:r>
      <w:r w:rsidR="002A1C0F" w:rsidRPr="00C070B7">
        <w:rPr>
          <w:rFonts w:cstheme="minorHAnsi"/>
          <w:spacing w:val="2"/>
          <w:sz w:val="28"/>
          <w:szCs w:val="28"/>
        </w:rPr>
        <w:t>.</w:t>
      </w:r>
      <w:proofErr w:type="gramEnd"/>
      <w:r w:rsidR="00B63B38" w:rsidRPr="00C070B7">
        <w:rPr>
          <w:rFonts w:cstheme="minorHAnsi"/>
          <w:spacing w:val="2"/>
          <w:sz w:val="28"/>
          <w:szCs w:val="28"/>
        </w:rPr>
        <w:t xml:space="preserve"> Ngày hội khởi nghiệp đổi mới sáng tạo quốc gia</w:t>
      </w:r>
      <w:r w:rsidR="005A6758" w:rsidRPr="00C070B7">
        <w:rPr>
          <w:rFonts w:cstheme="minorHAnsi"/>
          <w:spacing w:val="2"/>
          <w:sz w:val="28"/>
          <w:szCs w:val="28"/>
        </w:rPr>
        <w:t xml:space="preserve"> (Techfest)</w:t>
      </w:r>
      <w:r w:rsidR="00B63B38" w:rsidRPr="00C070B7">
        <w:rPr>
          <w:rFonts w:cstheme="minorHAnsi"/>
          <w:spacing w:val="2"/>
          <w:sz w:val="28"/>
          <w:szCs w:val="28"/>
        </w:rPr>
        <w:t xml:space="preserve"> ngày càng </w:t>
      </w:r>
      <w:proofErr w:type="gramStart"/>
      <w:r w:rsidR="00B63B38" w:rsidRPr="00C070B7">
        <w:rPr>
          <w:rFonts w:cstheme="minorHAnsi"/>
          <w:spacing w:val="2"/>
          <w:sz w:val="28"/>
          <w:szCs w:val="28"/>
        </w:rPr>
        <w:t>thu</w:t>
      </w:r>
      <w:proofErr w:type="gramEnd"/>
      <w:r w:rsidR="00B63B38" w:rsidRPr="00C070B7">
        <w:rPr>
          <w:rFonts w:cstheme="minorHAnsi"/>
          <w:spacing w:val="2"/>
          <w:sz w:val="28"/>
          <w:szCs w:val="28"/>
        </w:rPr>
        <w:t xml:space="preserve"> hút được đông đảo người tham dự, kết nối nhiều thương vụ đầu tư</w:t>
      </w:r>
      <w:r w:rsidR="00B63B38" w:rsidRPr="00C070B7">
        <w:rPr>
          <w:rStyle w:val="FootnoteReference"/>
          <w:rFonts w:cstheme="minorHAnsi"/>
          <w:spacing w:val="2"/>
          <w:sz w:val="28"/>
          <w:szCs w:val="28"/>
        </w:rPr>
        <w:footnoteReference w:id="16"/>
      </w:r>
      <w:r w:rsidR="00B63B38" w:rsidRPr="00C070B7">
        <w:rPr>
          <w:rFonts w:cstheme="minorHAnsi"/>
          <w:spacing w:val="2"/>
          <w:sz w:val="28"/>
          <w:szCs w:val="28"/>
        </w:rPr>
        <w:t xml:space="preserve">. </w:t>
      </w:r>
    </w:p>
    <w:p w:rsidR="00382386" w:rsidRPr="00C070B7" w:rsidRDefault="00382386" w:rsidP="001C4F3C">
      <w:pPr>
        <w:snapToGrid w:val="0"/>
        <w:spacing w:before="160" w:after="120"/>
        <w:ind w:firstLine="709"/>
        <w:jc w:val="both"/>
        <w:rPr>
          <w:rFonts w:cstheme="minorHAnsi"/>
          <w:b/>
          <w:i/>
          <w:spacing w:val="2"/>
          <w:sz w:val="28"/>
          <w:szCs w:val="28"/>
        </w:rPr>
      </w:pPr>
      <w:r w:rsidRPr="00C070B7">
        <w:rPr>
          <w:rFonts w:cstheme="minorHAnsi"/>
          <w:b/>
          <w:i/>
          <w:spacing w:val="2"/>
          <w:sz w:val="28"/>
          <w:szCs w:val="28"/>
        </w:rPr>
        <w:t xml:space="preserve">4. Tập trung chuyển giao, ứng dụng và nghiên cứu phát triển các công nghệ của </w:t>
      </w:r>
      <w:r w:rsidR="004810E2" w:rsidRPr="00C070B7">
        <w:rPr>
          <w:rFonts w:cstheme="minorHAnsi"/>
          <w:b/>
          <w:i/>
          <w:spacing w:val="2"/>
          <w:sz w:val="28"/>
          <w:szCs w:val="28"/>
        </w:rPr>
        <w:t>cuộc Cách mạng công nghiệp lần thứ tư</w:t>
      </w:r>
    </w:p>
    <w:p w:rsidR="00BE180B" w:rsidRPr="00C070B7" w:rsidRDefault="004A342E" w:rsidP="00F613B2">
      <w:pPr>
        <w:snapToGrid w:val="0"/>
        <w:spacing w:before="160" w:after="120"/>
        <w:ind w:firstLine="709"/>
        <w:jc w:val="both"/>
        <w:rPr>
          <w:rFonts w:cstheme="minorHAnsi"/>
          <w:spacing w:val="2"/>
          <w:sz w:val="28"/>
          <w:szCs w:val="28"/>
          <w:lang w:val="vi-VN"/>
        </w:rPr>
      </w:pPr>
      <w:r w:rsidRPr="00C070B7">
        <w:rPr>
          <w:rFonts w:cstheme="minorHAnsi"/>
          <w:spacing w:val="2"/>
          <w:sz w:val="28"/>
          <w:szCs w:val="28"/>
        </w:rPr>
        <w:t>Sau khi Chỉ thị số 16/CT-TTg được ban hành, các bộ, ngành, địa phương</w:t>
      </w:r>
      <w:r w:rsidR="00F613B2" w:rsidRPr="00C070B7">
        <w:rPr>
          <w:rFonts w:cstheme="minorHAnsi"/>
          <w:spacing w:val="2"/>
          <w:sz w:val="28"/>
          <w:szCs w:val="28"/>
        </w:rPr>
        <w:t>, với sự phối hợp của Bộ K</w:t>
      </w:r>
      <w:r w:rsidR="004810E2" w:rsidRPr="00C070B7">
        <w:rPr>
          <w:rFonts w:cstheme="minorHAnsi"/>
          <w:spacing w:val="2"/>
          <w:sz w:val="28"/>
          <w:szCs w:val="28"/>
        </w:rPr>
        <w:t>hoa học và Công nghệ</w:t>
      </w:r>
      <w:r w:rsidR="00B3536A" w:rsidRPr="00C070B7">
        <w:rPr>
          <w:rFonts w:cstheme="minorHAnsi"/>
          <w:spacing w:val="2"/>
          <w:sz w:val="28"/>
          <w:szCs w:val="28"/>
        </w:rPr>
        <w:t xml:space="preserve"> cũng như trực tiếp các doanh nghiệp</w:t>
      </w:r>
      <w:r w:rsidR="00F613B2" w:rsidRPr="00C070B7">
        <w:rPr>
          <w:rFonts w:cstheme="minorHAnsi"/>
          <w:spacing w:val="2"/>
          <w:sz w:val="28"/>
          <w:szCs w:val="28"/>
        </w:rPr>
        <w:t xml:space="preserve"> đã chủ động triển khai tìm hiểu</w:t>
      </w:r>
      <w:r w:rsidRPr="00C070B7">
        <w:rPr>
          <w:rFonts w:cstheme="minorHAnsi"/>
          <w:spacing w:val="2"/>
          <w:sz w:val="28"/>
          <w:szCs w:val="28"/>
        </w:rPr>
        <w:t xml:space="preserve"> và nghiên cứu về khả năng chuyển giao, ứng dụng và nghiên cứu phát triển các công nghệ của </w:t>
      </w:r>
      <w:r w:rsidR="004810E2" w:rsidRPr="00C070B7">
        <w:rPr>
          <w:rFonts w:cstheme="minorHAnsi"/>
          <w:spacing w:val="2"/>
          <w:sz w:val="28"/>
          <w:szCs w:val="28"/>
        </w:rPr>
        <w:t>cuộc Cách mạng công nghiệp lần thứ tư</w:t>
      </w:r>
      <w:r w:rsidR="00963E3F" w:rsidRPr="00C070B7">
        <w:rPr>
          <w:rFonts w:cstheme="minorHAnsi"/>
          <w:spacing w:val="2"/>
          <w:sz w:val="28"/>
          <w:szCs w:val="28"/>
        </w:rPr>
        <w:t>, đặc biệt là đã, đang triển khai hoặc nghiên cứu để triển khai chuyển đổi số hoá</w:t>
      </w:r>
      <w:r w:rsidRPr="00C070B7">
        <w:rPr>
          <w:rFonts w:cstheme="minorHAnsi"/>
          <w:spacing w:val="2"/>
          <w:sz w:val="28"/>
          <w:szCs w:val="28"/>
        </w:rPr>
        <w:t xml:space="preserve">. </w:t>
      </w:r>
    </w:p>
    <w:p w:rsidR="00CC4556" w:rsidRPr="00C070B7" w:rsidRDefault="00CC4556" w:rsidP="005A0F8A">
      <w:pPr>
        <w:snapToGrid w:val="0"/>
        <w:spacing w:before="160" w:after="120"/>
        <w:ind w:firstLine="709"/>
        <w:jc w:val="both"/>
        <w:rPr>
          <w:rFonts w:cstheme="minorHAnsi"/>
          <w:spacing w:val="2"/>
          <w:sz w:val="28"/>
          <w:szCs w:val="28"/>
        </w:rPr>
      </w:pPr>
      <w:r w:rsidRPr="00C070B7">
        <w:rPr>
          <w:rFonts w:cstheme="minorHAnsi"/>
          <w:spacing w:val="2"/>
          <w:sz w:val="28"/>
          <w:szCs w:val="28"/>
        </w:rPr>
        <w:lastRenderedPageBreak/>
        <w:t>Trong lĩnh vực sản xuất hàng hóa, đặc biệt là ngành dệt may</w:t>
      </w:r>
      <w:r w:rsidR="00BE180B" w:rsidRPr="00C070B7">
        <w:rPr>
          <w:rFonts w:cstheme="minorHAnsi"/>
          <w:spacing w:val="2"/>
          <w:sz w:val="28"/>
          <w:szCs w:val="28"/>
        </w:rPr>
        <w:t xml:space="preserve">, đã </w:t>
      </w:r>
      <w:r w:rsidR="008125D6" w:rsidRPr="00C070B7">
        <w:rPr>
          <w:rFonts w:cstheme="minorHAnsi"/>
          <w:spacing w:val="2"/>
          <w:sz w:val="28"/>
          <w:szCs w:val="28"/>
        </w:rPr>
        <w:t xml:space="preserve">bắt đầu </w:t>
      </w:r>
      <w:r w:rsidR="00BE180B" w:rsidRPr="00C070B7">
        <w:rPr>
          <w:rFonts w:cstheme="minorHAnsi"/>
          <w:spacing w:val="2"/>
          <w:sz w:val="28"/>
          <w:szCs w:val="28"/>
        </w:rPr>
        <w:t xml:space="preserve">có </w:t>
      </w:r>
      <w:r w:rsidR="008125D6" w:rsidRPr="00C070B7">
        <w:rPr>
          <w:rFonts w:cstheme="minorHAnsi"/>
          <w:spacing w:val="2"/>
          <w:sz w:val="28"/>
          <w:szCs w:val="28"/>
        </w:rPr>
        <w:t>các</w:t>
      </w:r>
      <w:r w:rsidRPr="00C070B7">
        <w:rPr>
          <w:rFonts w:cstheme="minorHAnsi"/>
          <w:spacing w:val="2"/>
          <w:sz w:val="28"/>
          <w:szCs w:val="28"/>
        </w:rPr>
        <w:t xml:space="preserve"> </w:t>
      </w:r>
      <w:r w:rsidR="008125D6" w:rsidRPr="00C070B7">
        <w:rPr>
          <w:rFonts w:cstheme="minorHAnsi"/>
          <w:spacing w:val="2"/>
          <w:sz w:val="28"/>
          <w:szCs w:val="28"/>
        </w:rPr>
        <w:t xml:space="preserve">doanh nghiệp </w:t>
      </w:r>
      <w:r w:rsidRPr="00C070B7">
        <w:rPr>
          <w:rFonts w:cstheme="minorHAnsi"/>
          <w:spacing w:val="2"/>
          <w:sz w:val="28"/>
          <w:szCs w:val="28"/>
        </w:rPr>
        <w:t xml:space="preserve">ứng dụng </w:t>
      </w:r>
      <w:r w:rsidR="008125D6" w:rsidRPr="00C070B7">
        <w:rPr>
          <w:rFonts w:cstheme="minorHAnsi"/>
          <w:spacing w:val="2"/>
          <w:sz w:val="28"/>
          <w:szCs w:val="28"/>
        </w:rPr>
        <w:t xml:space="preserve">công nghệ </w:t>
      </w:r>
      <w:r w:rsidRPr="00C070B7">
        <w:rPr>
          <w:rFonts w:cstheme="minorHAnsi"/>
          <w:spacing w:val="2"/>
          <w:sz w:val="28"/>
          <w:szCs w:val="28"/>
        </w:rPr>
        <w:t xml:space="preserve">tự động hóa, </w:t>
      </w:r>
      <w:r w:rsidR="008125D6" w:rsidRPr="00C070B7">
        <w:rPr>
          <w:rFonts w:cstheme="minorHAnsi"/>
          <w:spacing w:val="2"/>
          <w:sz w:val="28"/>
          <w:szCs w:val="28"/>
        </w:rPr>
        <w:t>Internet vạn vật</w:t>
      </w:r>
      <w:r w:rsidRPr="00C070B7">
        <w:rPr>
          <w:rFonts w:cstheme="minorHAnsi"/>
          <w:spacing w:val="2"/>
          <w:sz w:val="28"/>
          <w:szCs w:val="28"/>
        </w:rPr>
        <w:t xml:space="preserve">, </w:t>
      </w:r>
      <w:r w:rsidR="008125D6" w:rsidRPr="00C070B7">
        <w:rPr>
          <w:rFonts w:cstheme="minorHAnsi"/>
          <w:spacing w:val="2"/>
          <w:sz w:val="28"/>
          <w:szCs w:val="28"/>
        </w:rPr>
        <w:t xml:space="preserve">xử lý </w:t>
      </w:r>
      <w:r w:rsidRPr="00C070B7">
        <w:rPr>
          <w:rFonts w:cstheme="minorHAnsi"/>
          <w:spacing w:val="2"/>
          <w:sz w:val="28"/>
          <w:szCs w:val="28"/>
        </w:rPr>
        <w:t xml:space="preserve">dữ liệu lớn, trí tuệ nhân tạo </w:t>
      </w:r>
      <w:r w:rsidR="008125D6" w:rsidRPr="00C070B7">
        <w:rPr>
          <w:rFonts w:cstheme="minorHAnsi"/>
          <w:spacing w:val="2"/>
          <w:sz w:val="28"/>
          <w:szCs w:val="28"/>
        </w:rPr>
        <w:t>trong sản xuất, kinh doanh.</w:t>
      </w:r>
      <w:r w:rsidR="00A65D77" w:rsidRPr="00C070B7">
        <w:rPr>
          <w:rFonts w:cstheme="minorHAnsi"/>
          <w:spacing w:val="2"/>
          <w:sz w:val="28"/>
          <w:szCs w:val="28"/>
        </w:rPr>
        <w:t xml:space="preserve"> </w:t>
      </w:r>
      <w:proofErr w:type="gramStart"/>
      <w:r w:rsidRPr="00C070B7">
        <w:rPr>
          <w:rFonts w:cstheme="minorHAnsi"/>
          <w:spacing w:val="2"/>
          <w:sz w:val="28"/>
          <w:szCs w:val="28"/>
        </w:rPr>
        <w:t xml:space="preserve">Trong lĩnh vực nông nghiệp, công nghệ tự động hóa, bán tự động kết hợp với CNTT đã được ứng dụng </w:t>
      </w:r>
      <w:r w:rsidR="00206E0E" w:rsidRPr="00C070B7">
        <w:rPr>
          <w:rFonts w:cstheme="minorHAnsi"/>
          <w:spacing w:val="2"/>
          <w:sz w:val="28"/>
          <w:szCs w:val="28"/>
        </w:rPr>
        <w:t>ngày càng rộng rãi</w:t>
      </w:r>
      <w:r w:rsidR="00206E0E" w:rsidRPr="00C070B7">
        <w:rPr>
          <w:rStyle w:val="FootnoteReference"/>
          <w:rFonts w:cstheme="minorHAnsi"/>
          <w:spacing w:val="2"/>
          <w:sz w:val="28"/>
          <w:szCs w:val="28"/>
        </w:rPr>
        <w:footnoteReference w:id="17"/>
      </w:r>
      <w:r w:rsidR="00A65D77" w:rsidRPr="00C070B7">
        <w:rPr>
          <w:rFonts w:cstheme="minorHAnsi"/>
          <w:spacing w:val="2"/>
          <w:sz w:val="28"/>
          <w:szCs w:val="28"/>
        </w:rPr>
        <w:t>.</w:t>
      </w:r>
      <w:proofErr w:type="gramEnd"/>
      <w:r w:rsidR="001A3FE1" w:rsidRPr="00C070B7">
        <w:rPr>
          <w:rFonts w:cstheme="minorHAnsi"/>
          <w:spacing w:val="2"/>
          <w:sz w:val="28"/>
          <w:szCs w:val="28"/>
        </w:rPr>
        <w:t xml:space="preserve"> </w:t>
      </w:r>
      <w:proofErr w:type="gramStart"/>
      <w:r w:rsidRPr="00C070B7">
        <w:rPr>
          <w:rFonts w:cstheme="minorHAnsi"/>
          <w:spacing w:val="2"/>
          <w:sz w:val="28"/>
          <w:szCs w:val="28"/>
        </w:rPr>
        <w:t xml:space="preserve">Trong lĩnh vực giao thông vận tải, </w:t>
      </w:r>
      <w:r w:rsidR="001A3FE1" w:rsidRPr="00C070B7">
        <w:rPr>
          <w:rFonts w:cstheme="minorHAnsi"/>
          <w:spacing w:val="2"/>
          <w:sz w:val="28"/>
          <w:szCs w:val="28"/>
        </w:rPr>
        <w:t xml:space="preserve">CNTT </w:t>
      </w:r>
      <w:r w:rsidRPr="00C070B7">
        <w:rPr>
          <w:rFonts w:cstheme="minorHAnsi"/>
          <w:spacing w:val="2"/>
          <w:sz w:val="28"/>
          <w:szCs w:val="28"/>
        </w:rPr>
        <w:t xml:space="preserve">đã </w:t>
      </w:r>
      <w:r w:rsidR="001A3FE1" w:rsidRPr="00C070B7">
        <w:rPr>
          <w:rFonts w:cstheme="minorHAnsi"/>
          <w:spacing w:val="2"/>
          <w:sz w:val="28"/>
          <w:szCs w:val="28"/>
        </w:rPr>
        <w:t xml:space="preserve">được </w:t>
      </w:r>
      <w:r w:rsidRPr="00C070B7">
        <w:rPr>
          <w:rFonts w:cstheme="minorHAnsi"/>
          <w:spacing w:val="2"/>
          <w:sz w:val="28"/>
          <w:szCs w:val="28"/>
        </w:rPr>
        <w:t xml:space="preserve">ứng dụng </w:t>
      </w:r>
      <w:r w:rsidR="001A3FE1" w:rsidRPr="00C070B7">
        <w:rPr>
          <w:rFonts w:cstheme="minorHAnsi"/>
          <w:spacing w:val="2"/>
          <w:sz w:val="28"/>
          <w:szCs w:val="28"/>
        </w:rPr>
        <w:t xml:space="preserve">rộng rãi </w:t>
      </w:r>
      <w:r w:rsidRPr="00C070B7">
        <w:rPr>
          <w:rFonts w:cstheme="minorHAnsi"/>
          <w:spacing w:val="2"/>
          <w:sz w:val="28"/>
          <w:szCs w:val="28"/>
        </w:rPr>
        <w:t>trong lĩnh vực quản lý đường thủy nội địa</w:t>
      </w:r>
      <w:r w:rsidR="001A3FE1" w:rsidRPr="00C070B7">
        <w:rPr>
          <w:rStyle w:val="FootnoteReference"/>
          <w:rFonts w:cstheme="minorHAnsi"/>
          <w:spacing w:val="2"/>
          <w:sz w:val="28"/>
          <w:szCs w:val="28"/>
        </w:rPr>
        <w:footnoteReference w:id="18"/>
      </w:r>
      <w:r w:rsidR="001A3FE1" w:rsidRPr="00C070B7">
        <w:rPr>
          <w:rFonts w:cstheme="minorHAnsi"/>
          <w:spacing w:val="2"/>
          <w:sz w:val="28"/>
          <w:szCs w:val="28"/>
        </w:rPr>
        <w:t>.</w:t>
      </w:r>
      <w:proofErr w:type="gramEnd"/>
      <w:r w:rsidR="001A3FE1" w:rsidRPr="00C070B7">
        <w:rPr>
          <w:rFonts w:cstheme="minorHAnsi"/>
          <w:spacing w:val="2"/>
          <w:sz w:val="28"/>
          <w:szCs w:val="28"/>
        </w:rPr>
        <w:t xml:space="preserve"> </w:t>
      </w:r>
      <w:r w:rsidR="005A0F8A" w:rsidRPr="00C070B7">
        <w:rPr>
          <w:rFonts w:cstheme="minorHAnsi"/>
          <w:spacing w:val="2"/>
          <w:sz w:val="28"/>
          <w:szCs w:val="28"/>
        </w:rPr>
        <w:t>Các</w:t>
      </w:r>
      <w:r w:rsidR="00206E9F" w:rsidRPr="00C070B7">
        <w:rPr>
          <w:rFonts w:cstheme="minorHAnsi"/>
          <w:spacing w:val="2"/>
          <w:sz w:val="28"/>
          <w:szCs w:val="28"/>
        </w:rPr>
        <w:t xml:space="preserve"> </w:t>
      </w:r>
      <w:r w:rsidR="005A0F8A" w:rsidRPr="00C070B7">
        <w:rPr>
          <w:rFonts w:cstheme="minorHAnsi"/>
          <w:spacing w:val="2"/>
          <w:sz w:val="28"/>
          <w:szCs w:val="28"/>
        </w:rPr>
        <w:t xml:space="preserve">hãng vận tải </w:t>
      </w:r>
      <w:r w:rsidR="00206E9F" w:rsidRPr="00C070B7">
        <w:rPr>
          <w:rFonts w:cstheme="minorHAnsi"/>
          <w:spacing w:val="2"/>
          <w:sz w:val="28"/>
          <w:szCs w:val="28"/>
        </w:rPr>
        <w:t xml:space="preserve">truyền thống </w:t>
      </w:r>
      <w:r w:rsidR="005A0F8A" w:rsidRPr="00C070B7">
        <w:rPr>
          <w:rFonts w:cstheme="minorHAnsi"/>
          <w:spacing w:val="2"/>
          <w:sz w:val="28"/>
          <w:szCs w:val="28"/>
        </w:rPr>
        <w:t xml:space="preserve">đã phải triển khai các ứng dụng đặt </w:t>
      </w:r>
      <w:proofErr w:type="gramStart"/>
      <w:r w:rsidR="005A0F8A" w:rsidRPr="00C070B7">
        <w:rPr>
          <w:rFonts w:cstheme="minorHAnsi"/>
          <w:spacing w:val="2"/>
          <w:sz w:val="28"/>
          <w:szCs w:val="28"/>
        </w:rPr>
        <w:t>xe</w:t>
      </w:r>
      <w:proofErr w:type="gramEnd"/>
      <w:r w:rsidR="005A0F8A" w:rsidRPr="00C070B7">
        <w:rPr>
          <w:rFonts w:cstheme="minorHAnsi"/>
          <w:spacing w:val="2"/>
          <w:sz w:val="28"/>
          <w:szCs w:val="28"/>
        </w:rPr>
        <w:t xml:space="preserve">, tính cước trên các công nghệ số hoá như bản đồ số kết hợp với tính tiền tự động trên máy chủ để có cạnh tranh với </w:t>
      </w:r>
      <w:r w:rsidR="00206E9F" w:rsidRPr="00C070B7">
        <w:rPr>
          <w:rFonts w:cstheme="minorHAnsi"/>
          <w:spacing w:val="2"/>
          <w:sz w:val="28"/>
          <w:szCs w:val="28"/>
        </w:rPr>
        <w:t xml:space="preserve">các hãng cung cấp dịch vụ vận tải dựa trên nền tảng công nghệ </w:t>
      </w:r>
      <w:r w:rsidR="005A0F8A" w:rsidRPr="00C070B7">
        <w:rPr>
          <w:rFonts w:cstheme="minorHAnsi"/>
          <w:spacing w:val="2"/>
          <w:sz w:val="28"/>
          <w:szCs w:val="28"/>
        </w:rPr>
        <w:t xml:space="preserve">như </w:t>
      </w:r>
      <w:r w:rsidR="00206E9F" w:rsidRPr="00C070B7">
        <w:rPr>
          <w:rFonts w:cstheme="minorHAnsi"/>
          <w:spacing w:val="2"/>
          <w:sz w:val="28"/>
          <w:szCs w:val="28"/>
        </w:rPr>
        <w:t>Uber, Grab.</w:t>
      </w:r>
      <w:r w:rsidR="005A0F8A" w:rsidRPr="00C070B7">
        <w:rPr>
          <w:rFonts w:cstheme="minorHAnsi"/>
          <w:spacing w:val="2"/>
          <w:sz w:val="28"/>
          <w:szCs w:val="28"/>
        </w:rPr>
        <w:t xml:space="preserve"> </w:t>
      </w:r>
      <w:proofErr w:type="gramStart"/>
      <w:r w:rsidRPr="00C070B7">
        <w:rPr>
          <w:rFonts w:cstheme="minorHAnsi"/>
          <w:spacing w:val="2"/>
          <w:sz w:val="28"/>
          <w:szCs w:val="28"/>
        </w:rPr>
        <w:t xml:space="preserve">Trong lĩnh vực xây dựng, </w:t>
      </w:r>
      <w:r w:rsidR="0039410B" w:rsidRPr="00C070B7">
        <w:rPr>
          <w:rFonts w:cstheme="minorHAnsi"/>
          <w:spacing w:val="2"/>
          <w:sz w:val="28"/>
          <w:szCs w:val="28"/>
        </w:rPr>
        <w:t>hệ thống mô hình thông tin công trình (BIM) đã được tập trung triển khai trong hoạt động xây dựng và quản lý vận hành công trình.</w:t>
      </w:r>
      <w:proofErr w:type="gramEnd"/>
      <w:r w:rsidR="00DD2152" w:rsidRPr="00C070B7">
        <w:rPr>
          <w:rFonts w:cstheme="minorHAnsi"/>
          <w:spacing w:val="2"/>
          <w:sz w:val="28"/>
          <w:szCs w:val="28"/>
        </w:rPr>
        <w:t xml:space="preserve"> </w:t>
      </w:r>
      <w:r w:rsidRPr="00C070B7">
        <w:rPr>
          <w:rFonts w:cstheme="minorHAnsi"/>
          <w:spacing w:val="2"/>
          <w:sz w:val="28"/>
          <w:szCs w:val="28"/>
        </w:rPr>
        <w:t xml:space="preserve">Trong lĩnh vực dịch vụ, đặc biệt là dịch vụ ngân hàng, các ngân hàng thương mại đều dự kiến sẽ giảm mạng lưới hoạt động truyền thống (chi nhánh, phòng giao dịch) tại các thành phố lớn để thay thế bằng cách đẩy mạnh phát triển các loại hình cung cấp dịch vụ </w:t>
      </w:r>
      <w:r w:rsidR="00DD2152" w:rsidRPr="00C070B7">
        <w:rPr>
          <w:rFonts w:cstheme="minorHAnsi"/>
          <w:spacing w:val="2"/>
          <w:sz w:val="28"/>
          <w:szCs w:val="28"/>
        </w:rPr>
        <w:t>điện tử</w:t>
      </w:r>
      <w:r w:rsidR="00DD2152" w:rsidRPr="00C070B7">
        <w:rPr>
          <w:rStyle w:val="FootnoteReference"/>
          <w:rFonts w:cstheme="minorHAnsi"/>
          <w:spacing w:val="2"/>
          <w:sz w:val="28"/>
          <w:szCs w:val="28"/>
        </w:rPr>
        <w:footnoteReference w:id="19"/>
      </w:r>
      <w:r w:rsidR="00DD2152" w:rsidRPr="00C070B7">
        <w:rPr>
          <w:rFonts w:cstheme="minorHAnsi"/>
          <w:spacing w:val="2"/>
          <w:sz w:val="28"/>
          <w:szCs w:val="28"/>
        </w:rPr>
        <w:t>.</w:t>
      </w:r>
      <w:r w:rsidR="002331F8" w:rsidRPr="00C070B7">
        <w:rPr>
          <w:rFonts w:cstheme="minorHAnsi"/>
          <w:spacing w:val="2"/>
          <w:sz w:val="28"/>
          <w:szCs w:val="28"/>
        </w:rPr>
        <w:t xml:space="preserve"> </w:t>
      </w:r>
      <w:proofErr w:type="gramStart"/>
      <w:r w:rsidRPr="00C070B7">
        <w:rPr>
          <w:rFonts w:cstheme="minorHAnsi"/>
          <w:spacing w:val="2"/>
          <w:sz w:val="28"/>
          <w:szCs w:val="28"/>
        </w:rPr>
        <w:t>Trong lĩnh vực văn hóa, thể thao và du lịch</w:t>
      </w:r>
      <w:r w:rsidR="002331F8" w:rsidRPr="00C070B7">
        <w:rPr>
          <w:rFonts w:cstheme="minorHAnsi"/>
          <w:spacing w:val="2"/>
          <w:sz w:val="28"/>
          <w:szCs w:val="28"/>
        </w:rPr>
        <w:t>, việc ứng dụng các công nghệ số hoá đang ngày càng được triển khai rộng rãi, mang lại hiệu quả rõ rệt</w:t>
      </w:r>
      <w:r w:rsidR="0099125C" w:rsidRPr="00C070B7">
        <w:rPr>
          <w:rStyle w:val="FootnoteReference"/>
          <w:rFonts w:cstheme="minorHAnsi"/>
          <w:spacing w:val="2"/>
          <w:sz w:val="28"/>
          <w:szCs w:val="28"/>
        </w:rPr>
        <w:footnoteReference w:id="20"/>
      </w:r>
      <w:r w:rsidR="002331F8" w:rsidRPr="00C070B7">
        <w:rPr>
          <w:rFonts w:cstheme="minorHAnsi"/>
          <w:spacing w:val="2"/>
          <w:sz w:val="28"/>
          <w:szCs w:val="28"/>
        </w:rPr>
        <w:t>.</w:t>
      </w:r>
      <w:proofErr w:type="gramEnd"/>
    </w:p>
    <w:p w:rsidR="001B36CC" w:rsidRPr="00C070B7" w:rsidRDefault="00382386" w:rsidP="001B36CC">
      <w:pPr>
        <w:snapToGrid w:val="0"/>
        <w:spacing w:before="160" w:after="120"/>
        <w:ind w:firstLine="709"/>
        <w:jc w:val="both"/>
        <w:rPr>
          <w:rFonts w:cstheme="minorHAnsi"/>
          <w:b/>
          <w:i/>
          <w:spacing w:val="2"/>
          <w:sz w:val="28"/>
          <w:szCs w:val="28"/>
        </w:rPr>
      </w:pPr>
      <w:r w:rsidRPr="00C070B7">
        <w:rPr>
          <w:rFonts w:cstheme="minorHAnsi"/>
          <w:b/>
          <w:i/>
          <w:spacing w:val="2"/>
          <w:sz w:val="28"/>
          <w:szCs w:val="28"/>
        </w:rPr>
        <w:t>5. Thay đổi chính sách, nội dung, phương pháp giáo dục và dạy nghề nhằm tạo ra nguồn nhân lực có khả năng tiếp nhận các xu thế công nghệ sản xuất mới</w:t>
      </w:r>
    </w:p>
    <w:p w:rsidR="003527EB" w:rsidRPr="00C070B7" w:rsidRDefault="0099125C" w:rsidP="0099125C">
      <w:pPr>
        <w:snapToGrid w:val="0"/>
        <w:spacing w:before="160" w:after="120"/>
        <w:ind w:firstLine="709"/>
        <w:jc w:val="both"/>
        <w:rPr>
          <w:rFonts w:cstheme="minorHAnsi"/>
          <w:spacing w:val="2"/>
          <w:sz w:val="28"/>
          <w:szCs w:val="28"/>
        </w:rPr>
      </w:pPr>
      <w:r w:rsidRPr="00C070B7">
        <w:rPr>
          <w:rFonts w:cstheme="minorHAnsi"/>
          <w:spacing w:val="2"/>
          <w:sz w:val="28"/>
          <w:szCs w:val="28"/>
        </w:rPr>
        <w:t xml:space="preserve">Nhằm xây dựng chiến lược tiếp cận </w:t>
      </w:r>
      <w:r w:rsidR="004810E2" w:rsidRPr="00C070B7">
        <w:rPr>
          <w:rFonts w:cstheme="minorHAnsi"/>
          <w:spacing w:val="2"/>
          <w:sz w:val="28"/>
          <w:szCs w:val="28"/>
        </w:rPr>
        <w:t>cuộc Cách mạng công nghiệp lần thứ tư</w:t>
      </w:r>
      <w:r w:rsidRPr="00C070B7">
        <w:rPr>
          <w:rFonts w:cstheme="minorHAnsi"/>
          <w:spacing w:val="2"/>
          <w:sz w:val="28"/>
          <w:szCs w:val="28"/>
        </w:rPr>
        <w:t xml:space="preserve"> trong lĩnh vực lao động và dạy nghệ, Bộ L</w:t>
      </w:r>
      <w:r w:rsidR="004810E2" w:rsidRPr="00C070B7">
        <w:rPr>
          <w:rFonts w:cstheme="minorHAnsi"/>
          <w:spacing w:val="2"/>
          <w:sz w:val="28"/>
          <w:szCs w:val="28"/>
        </w:rPr>
        <w:t xml:space="preserve">ao động, Thương binh và Xã hội </w:t>
      </w:r>
      <w:r w:rsidRPr="00C070B7">
        <w:rPr>
          <w:rFonts w:cstheme="minorHAnsi"/>
          <w:spacing w:val="2"/>
          <w:sz w:val="28"/>
          <w:szCs w:val="28"/>
        </w:rPr>
        <w:t xml:space="preserve">đã xây dựng các định hướng chính sách, nội dung và phương pháp dạy nghề nhằm tạo ra nguồn nhân lực có khả năng tiếp cận các xu thế công nghệ sản xuất mới. </w:t>
      </w:r>
      <w:r w:rsidR="003527EB" w:rsidRPr="00C070B7">
        <w:rPr>
          <w:rFonts w:cstheme="minorHAnsi"/>
          <w:spacing w:val="2"/>
          <w:sz w:val="28"/>
          <w:szCs w:val="28"/>
        </w:rPr>
        <w:t xml:space="preserve">Các doanh nghiệp trong nước cũng đã bắt đầu nghiên cứu triển khai kế hoạch đào tạo và đào tạo lại người </w:t>
      </w:r>
      <w:proofErr w:type="gramStart"/>
      <w:r w:rsidR="003527EB" w:rsidRPr="00C070B7">
        <w:rPr>
          <w:rFonts w:cstheme="minorHAnsi"/>
          <w:spacing w:val="2"/>
          <w:sz w:val="28"/>
          <w:szCs w:val="28"/>
        </w:rPr>
        <w:t>lao</w:t>
      </w:r>
      <w:proofErr w:type="gramEnd"/>
      <w:r w:rsidR="003527EB" w:rsidRPr="00C070B7">
        <w:rPr>
          <w:rFonts w:cstheme="minorHAnsi"/>
          <w:spacing w:val="2"/>
          <w:sz w:val="28"/>
          <w:szCs w:val="28"/>
        </w:rPr>
        <w:t xml:space="preserve"> động theo chuẩn công nghệ mới, </w:t>
      </w:r>
      <w:r w:rsidR="003527EB" w:rsidRPr="00C070B7">
        <w:rPr>
          <w:rFonts w:cstheme="minorHAnsi"/>
          <w:spacing w:val="2"/>
          <w:sz w:val="28"/>
          <w:szCs w:val="28"/>
        </w:rPr>
        <w:lastRenderedPageBreak/>
        <w:t>đặc biệt là lao động làm được theo phương thức sản xuất ODM (thiết kế trên ý tưởng có sẵn</w:t>
      </w:r>
      <w:r w:rsidR="004810E2" w:rsidRPr="00C070B7">
        <w:rPr>
          <w:rFonts w:cstheme="minorHAnsi"/>
          <w:spacing w:val="2"/>
          <w:sz w:val="28"/>
          <w:szCs w:val="28"/>
        </w:rPr>
        <w:t xml:space="preserve"> -</w:t>
      </w:r>
      <w:r w:rsidR="003527EB" w:rsidRPr="00C070B7">
        <w:rPr>
          <w:rFonts w:cstheme="minorHAnsi"/>
          <w:spacing w:val="2"/>
          <w:sz w:val="28"/>
          <w:szCs w:val="28"/>
        </w:rPr>
        <w:t xml:space="preserve"> sản xuất).</w:t>
      </w:r>
    </w:p>
    <w:p w:rsidR="0099125C" w:rsidRPr="00C070B7" w:rsidRDefault="0099125C" w:rsidP="0099125C">
      <w:pPr>
        <w:snapToGrid w:val="0"/>
        <w:spacing w:before="160" w:after="120"/>
        <w:ind w:firstLine="709"/>
        <w:jc w:val="both"/>
        <w:rPr>
          <w:rFonts w:cstheme="minorHAnsi"/>
          <w:spacing w:val="2"/>
          <w:sz w:val="28"/>
          <w:szCs w:val="28"/>
        </w:rPr>
      </w:pPr>
      <w:r w:rsidRPr="00C070B7">
        <w:rPr>
          <w:rFonts w:cstheme="minorHAnsi"/>
          <w:spacing w:val="2"/>
          <w:sz w:val="28"/>
          <w:szCs w:val="28"/>
        </w:rPr>
        <w:t>Giáo dục STEM đang được Bộ Giáo dục và Đào tạ</w:t>
      </w:r>
      <w:r w:rsidR="004810E2" w:rsidRPr="00C070B7">
        <w:rPr>
          <w:rFonts w:cstheme="minorHAnsi"/>
          <w:spacing w:val="2"/>
          <w:sz w:val="28"/>
          <w:szCs w:val="28"/>
        </w:rPr>
        <w:t>o</w:t>
      </w:r>
      <w:r w:rsidRPr="00C070B7">
        <w:rPr>
          <w:rFonts w:cstheme="minorHAnsi"/>
          <w:spacing w:val="2"/>
          <w:sz w:val="28"/>
          <w:szCs w:val="28"/>
        </w:rPr>
        <w:t>, Bộ K</w:t>
      </w:r>
      <w:r w:rsidR="004810E2" w:rsidRPr="00C070B7">
        <w:rPr>
          <w:rFonts w:cstheme="minorHAnsi"/>
          <w:spacing w:val="2"/>
          <w:sz w:val="28"/>
          <w:szCs w:val="28"/>
        </w:rPr>
        <w:t>hoa học và Công nghệ</w:t>
      </w:r>
      <w:r w:rsidRPr="00C070B7">
        <w:rPr>
          <w:rFonts w:cstheme="minorHAnsi"/>
          <w:spacing w:val="2"/>
          <w:sz w:val="28"/>
          <w:szCs w:val="28"/>
        </w:rPr>
        <w:t xml:space="preserve"> và các địa phương chú trọng phát triển</w:t>
      </w:r>
      <w:r w:rsidRPr="00C070B7">
        <w:rPr>
          <w:rStyle w:val="FootnoteReference"/>
          <w:rFonts w:cstheme="minorHAnsi"/>
          <w:spacing w:val="2"/>
          <w:sz w:val="28"/>
          <w:szCs w:val="28"/>
        </w:rPr>
        <w:footnoteReference w:id="21"/>
      </w:r>
      <w:r w:rsidRPr="00C070B7">
        <w:rPr>
          <w:rFonts w:cstheme="minorHAnsi"/>
          <w:spacing w:val="2"/>
          <w:sz w:val="28"/>
          <w:szCs w:val="28"/>
        </w:rPr>
        <w:t>. Từ 2015 đến nay, Bộ K</w:t>
      </w:r>
      <w:r w:rsidR="00AF77F5" w:rsidRPr="00C070B7">
        <w:rPr>
          <w:rFonts w:cstheme="minorHAnsi"/>
          <w:spacing w:val="2"/>
          <w:sz w:val="28"/>
          <w:szCs w:val="28"/>
        </w:rPr>
        <w:t xml:space="preserve">hoa </w:t>
      </w:r>
      <w:r w:rsidR="006A5C0C" w:rsidRPr="00C070B7">
        <w:rPr>
          <w:rFonts w:cstheme="minorHAnsi"/>
          <w:spacing w:val="2"/>
          <w:sz w:val="28"/>
          <w:szCs w:val="28"/>
        </w:rPr>
        <w:t>học</w:t>
      </w:r>
      <w:r w:rsidR="00AF77F5" w:rsidRPr="00C070B7">
        <w:rPr>
          <w:rFonts w:cstheme="minorHAnsi"/>
          <w:spacing w:val="2"/>
          <w:sz w:val="28"/>
          <w:szCs w:val="28"/>
        </w:rPr>
        <w:t xml:space="preserve"> và Công nghệ</w:t>
      </w:r>
      <w:r w:rsidRPr="00C070B7">
        <w:rPr>
          <w:rFonts w:cstheme="minorHAnsi"/>
          <w:spacing w:val="2"/>
          <w:sz w:val="28"/>
          <w:szCs w:val="28"/>
        </w:rPr>
        <w:t xml:space="preserve"> liên tục tổ chức ngày hội STEM ở các địa phương để học sinh trên cả nước có thể biết đến chương trình, nội dung và lợi ích của giáo dục STEM trong xu thế phát triển mới. </w:t>
      </w:r>
      <w:proofErr w:type="gramStart"/>
      <w:r w:rsidRPr="00C070B7">
        <w:rPr>
          <w:rFonts w:cstheme="minorHAnsi"/>
          <w:spacing w:val="2"/>
          <w:sz w:val="28"/>
          <w:szCs w:val="28"/>
        </w:rPr>
        <w:t>Bên cạnh đó, nhiều địa phương</w:t>
      </w:r>
      <w:r w:rsidR="00BE55F2" w:rsidRPr="00C070B7">
        <w:rPr>
          <w:rStyle w:val="FootnoteReference"/>
          <w:rFonts w:cstheme="minorHAnsi"/>
          <w:spacing w:val="2"/>
          <w:sz w:val="28"/>
          <w:szCs w:val="28"/>
        </w:rPr>
        <w:footnoteReference w:id="22"/>
      </w:r>
      <w:r w:rsidRPr="00C070B7">
        <w:rPr>
          <w:rFonts w:cstheme="minorHAnsi"/>
          <w:spacing w:val="2"/>
          <w:sz w:val="28"/>
          <w:szCs w:val="28"/>
        </w:rPr>
        <w:t xml:space="preserve"> cũng tổ chức nhiều hoạt động về giáo dục STEM.</w:t>
      </w:r>
      <w:proofErr w:type="gramEnd"/>
      <w:r w:rsidRPr="00C070B7">
        <w:rPr>
          <w:rFonts w:cstheme="minorHAnsi"/>
          <w:spacing w:val="2"/>
          <w:sz w:val="28"/>
          <w:szCs w:val="28"/>
        </w:rPr>
        <w:t xml:space="preserve"> </w:t>
      </w:r>
      <w:proofErr w:type="gramStart"/>
      <w:r w:rsidRPr="00C070B7">
        <w:rPr>
          <w:rFonts w:cstheme="minorHAnsi"/>
          <w:spacing w:val="2"/>
          <w:sz w:val="28"/>
          <w:szCs w:val="28"/>
        </w:rPr>
        <w:t>Về cơ bản, các địa phương đều hiểu rõ tác dụng và lợi ích của giáo dục STEM và giáo dục STEM cũng đang được các em học sinh và người dân đón nhận, ửng hộ.</w:t>
      </w:r>
      <w:proofErr w:type="gramEnd"/>
      <w:r w:rsidRPr="00C070B7">
        <w:rPr>
          <w:rFonts w:cstheme="minorHAnsi"/>
          <w:spacing w:val="2"/>
          <w:sz w:val="28"/>
          <w:szCs w:val="28"/>
        </w:rPr>
        <w:t xml:space="preserve"> </w:t>
      </w:r>
      <w:proofErr w:type="gramStart"/>
      <w:r w:rsidRPr="00C070B7">
        <w:rPr>
          <w:rFonts w:cstheme="minorHAnsi"/>
          <w:spacing w:val="2"/>
          <w:sz w:val="28"/>
          <w:szCs w:val="28"/>
        </w:rPr>
        <w:t>Ngoài ra, các tổ chức giáo dục ngoài nhà nước (Liên minh giáo dục STEM, các trung tâm STEM) cũng đang đẩy mạnh tổ chức nhiều cuộc thi và hoạt động giáo dục STEM.</w:t>
      </w:r>
      <w:proofErr w:type="gramEnd"/>
    </w:p>
    <w:p w:rsidR="001B36CC" w:rsidRPr="00C070B7" w:rsidRDefault="001B36CC" w:rsidP="001B36CC">
      <w:pPr>
        <w:snapToGrid w:val="0"/>
        <w:spacing w:before="160" w:after="120"/>
        <w:ind w:firstLine="709"/>
        <w:jc w:val="both"/>
        <w:rPr>
          <w:rFonts w:cstheme="minorHAnsi"/>
          <w:b/>
          <w:sz w:val="28"/>
          <w:szCs w:val="28"/>
        </w:rPr>
      </w:pPr>
      <w:r w:rsidRPr="00C070B7">
        <w:rPr>
          <w:rFonts w:cstheme="minorHAnsi"/>
          <w:b/>
          <w:sz w:val="28"/>
          <w:szCs w:val="28"/>
        </w:rPr>
        <w:t xml:space="preserve">III. Đánh giá </w:t>
      </w:r>
      <w:proofErr w:type="gramStart"/>
      <w:r w:rsidRPr="00C070B7">
        <w:rPr>
          <w:rFonts w:cstheme="minorHAnsi"/>
          <w:b/>
          <w:sz w:val="28"/>
          <w:szCs w:val="28"/>
        </w:rPr>
        <w:t>chung</w:t>
      </w:r>
      <w:proofErr w:type="gramEnd"/>
    </w:p>
    <w:p w:rsidR="00C107FC" w:rsidRPr="00C070B7" w:rsidRDefault="003E2904" w:rsidP="00C107FC">
      <w:pPr>
        <w:snapToGrid w:val="0"/>
        <w:spacing w:before="160" w:after="120"/>
        <w:ind w:firstLine="709"/>
        <w:jc w:val="both"/>
        <w:rPr>
          <w:rFonts w:cstheme="minorHAnsi"/>
          <w:sz w:val="28"/>
          <w:szCs w:val="28"/>
        </w:rPr>
      </w:pPr>
      <w:r w:rsidRPr="00C070B7">
        <w:rPr>
          <w:rFonts w:cstheme="minorHAnsi"/>
          <w:sz w:val="28"/>
          <w:szCs w:val="28"/>
        </w:rPr>
        <w:t>Tương tự như hầu hết các quốc gia trên thế giới (trừ các quốc gia tiên phong đi đầu như Đức và Mỹ), Việt Nam đã có những hành động rất quyết liệt nhưng cũng rất thận trọng để tiếp cận với cuộc C</w:t>
      </w:r>
      <w:r w:rsidR="003E724F" w:rsidRPr="00C070B7">
        <w:rPr>
          <w:rFonts w:cstheme="minorHAnsi"/>
          <w:sz w:val="28"/>
          <w:szCs w:val="28"/>
        </w:rPr>
        <w:t xml:space="preserve">ách mạng công nghiệp lần thứ </w:t>
      </w:r>
      <w:proofErr w:type="gramStart"/>
      <w:r w:rsidR="003E724F" w:rsidRPr="00C070B7">
        <w:rPr>
          <w:rFonts w:cstheme="minorHAnsi"/>
          <w:sz w:val="28"/>
          <w:szCs w:val="28"/>
        </w:rPr>
        <w:t>tư</w:t>
      </w:r>
      <w:proofErr w:type="gramEnd"/>
      <w:r w:rsidRPr="00C070B7">
        <w:rPr>
          <w:rFonts w:cstheme="minorHAnsi"/>
          <w:sz w:val="28"/>
          <w:szCs w:val="28"/>
        </w:rPr>
        <w:t xml:space="preserve">. </w:t>
      </w:r>
      <w:r w:rsidR="007C61BA" w:rsidRPr="00C070B7">
        <w:rPr>
          <w:rFonts w:cstheme="minorHAnsi"/>
          <w:sz w:val="28"/>
          <w:szCs w:val="28"/>
        </w:rPr>
        <w:t>Với sự tham mưu của Bộ K</w:t>
      </w:r>
      <w:r w:rsidR="000A08F4" w:rsidRPr="00C070B7">
        <w:rPr>
          <w:rFonts w:cstheme="minorHAnsi"/>
          <w:sz w:val="28"/>
          <w:szCs w:val="28"/>
        </w:rPr>
        <w:t>hoa học và Công nghệ</w:t>
      </w:r>
      <w:r w:rsidR="007C61BA" w:rsidRPr="00C070B7">
        <w:rPr>
          <w:rFonts w:cstheme="minorHAnsi"/>
          <w:sz w:val="28"/>
          <w:szCs w:val="28"/>
        </w:rPr>
        <w:t xml:space="preserve"> và các bộ</w:t>
      </w:r>
      <w:r w:rsidR="000A08F4" w:rsidRPr="00C070B7">
        <w:rPr>
          <w:rFonts w:cstheme="minorHAnsi"/>
          <w:sz w:val="28"/>
          <w:szCs w:val="28"/>
        </w:rPr>
        <w:t>,</w:t>
      </w:r>
      <w:r w:rsidR="007C61BA" w:rsidRPr="00C070B7">
        <w:rPr>
          <w:rFonts w:cstheme="minorHAnsi"/>
          <w:sz w:val="28"/>
          <w:szCs w:val="28"/>
        </w:rPr>
        <w:t xml:space="preserve"> ngành khác, Chính phủ, đặc biệt qua Chỉ thị</w:t>
      </w:r>
      <w:r w:rsidR="000A08F4" w:rsidRPr="00C070B7">
        <w:rPr>
          <w:rFonts w:cstheme="minorHAnsi"/>
          <w:sz w:val="28"/>
          <w:szCs w:val="28"/>
        </w:rPr>
        <w:t xml:space="preserve"> số</w:t>
      </w:r>
      <w:r w:rsidR="007C61BA" w:rsidRPr="00C070B7">
        <w:rPr>
          <w:rFonts w:cstheme="minorHAnsi"/>
          <w:sz w:val="28"/>
          <w:szCs w:val="28"/>
        </w:rPr>
        <w:t xml:space="preserve"> 16</w:t>
      </w:r>
      <w:r w:rsidR="000A08F4" w:rsidRPr="00C070B7">
        <w:rPr>
          <w:rFonts w:cstheme="minorHAnsi"/>
          <w:sz w:val="28"/>
          <w:szCs w:val="28"/>
        </w:rPr>
        <w:t>/CT-TTg</w:t>
      </w:r>
      <w:r w:rsidR="007C61BA" w:rsidRPr="00C070B7">
        <w:rPr>
          <w:rFonts w:cstheme="minorHAnsi"/>
          <w:sz w:val="28"/>
          <w:szCs w:val="28"/>
        </w:rPr>
        <w:t>, đã chỉ đạo triển khai các bước đi một cách vững chắ</w:t>
      </w:r>
      <w:r w:rsidR="000A08F4" w:rsidRPr="00C070B7">
        <w:rPr>
          <w:rFonts w:cstheme="minorHAnsi"/>
          <w:sz w:val="28"/>
          <w:szCs w:val="28"/>
        </w:rPr>
        <w:t>c: T</w:t>
      </w:r>
      <w:r w:rsidR="007C61BA" w:rsidRPr="00C070B7">
        <w:rPr>
          <w:rFonts w:cstheme="minorHAnsi"/>
          <w:sz w:val="28"/>
          <w:szCs w:val="28"/>
        </w:rPr>
        <w:t xml:space="preserve">ừ việc nắm tình hình, đến tổ chức nghiên cứu, hội thảo, tuyên truyền để làm rõ nội hàm, </w:t>
      </w:r>
      <w:r w:rsidR="00C107FC" w:rsidRPr="00C070B7">
        <w:rPr>
          <w:rFonts w:cstheme="minorHAnsi"/>
          <w:sz w:val="28"/>
          <w:szCs w:val="28"/>
        </w:rPr>
        <w:t>sau</w:t>
      </w:r>
      <w:r w:rsidR="007C61BA" w:rsidRPr="00C070B7">
        <w:rPr>
          <w:rFonts w:cstheme="minorHAnsi"/>
          <w:sz w:val="28"/>
          <w:szCs w:val="28"/>
        </w:rPr>
        <w:t xml:space="preserve"> đó rà soát chiến lược, định hướng, kế hoạch, sản phẩm chủ lực của từng ngành, khu vực đang thực hiện để điều chỉnh, xây dựng kế hoạch triển khai trong các năm tiếp theo.</w:t>
      </w:r>
      <w:r w:rsidR="00C107FC" w:rsidRPr="00C070B7">
        <w:rPr>
          <w:rFonts w:cstheme="minorHAnsi"/>
          <w:sz w:val="28"/>
          <w:szCs w:val="28"/>
        </w:rPr>
        <w:t xml:space="preserve"> Trên cơ sở đó, các bộ, ngành, địa phương đã đồng loạt vào cuộc, xã hội đã hưởng ứng một cách tích cực, đặc biệt trong khối dịch vụ tài chính, ngân hàng, du lịch, giáo dục.</w:t>
      </w:r>
    </w:p>
    <w:p w:rsidR="001B36CC" w:rsidRPr="00C070B7" w:rsidRDefault="00C107FC" w:rsidP="00C107FC">
      <w:pPr>
        <w:snapToGrid w:val="0"/>
        <w:spacing w:before="160" w:after="120"/>
        <w:ind w:firstLine="709"/>
        <w:jc w:val="both"/>
        <w:rPr>
          <w:rFonts w:cstheme="minorHAnsi"/>
          <w:sz w:val="28"/>
          <w:szCs w:val="28"/>
        </w:rPr>
      </w:pPr>
      <w:r w:rsidRPr="00C070B7">
        <w:rPr>
          <w:rFonts w:cstheme="minorHAnsi"/>
          <w:spacing w:val="2"/>
          <w:sz w:val="28"/>
          <w:szCs w:val="28"/>
        </w:rPr>
        <w:t xml:space="preserve">Tuy nhiên, vẫn còn nhiều khó khăn, thách thức trong quá trình triển khai Chỉ thị </w:t>
      </w:r>
      <w:r w:rsidR="00BC2F13" w:rsidRPr="00C070B7">
        <w:rPr>
          <w:rFonts w:cstheme="minorHAnsi"/>
          <w:spacing w:val="2"/>
          <w:sz w:val="28"/>
          <w:szCs w:val="28"/>
        </w:rPr>
        <w:t xml:space="preserve">số </w:t>
      </w:r>
      <w:r w:rsidRPr="00C070B7">
        <w:rPr>
          <w:rFonts w:cstheme="minorHAnsi"/>
          <w:spacing w:val="2"/>
          <w:sz w:val="28"/>
          <w:szCs w:val="28"/>
        </w:rPr>
        <w:t>16</w:t>
      </w:r>
      <w:r w:rsidR="00BC2F13" w:rsidRPr="00C070B7">
        <w:rPr>
          <w:rFonts w:cstheme="minorHAnsi"/>
          <w:spacing w:val="2"/>
          <w:sz w:val="28"/>
          <w:szCs w:val="28"/>
        </w:rPr>
        <w:t>/CT-TTg</w:t>
      </w:r>
      <w:r w:rsidRPr="00C070B7">
        <w:rPr>
          <w:rFonts w:cstheme="minorHAnsi"/>
          <w:spacing w:val="2"/>
          <w:sz w:val="28"/>
          <w:szCs w:val="28"/>
        </w:rPr>
        <w:t xml:space="preserve">. </w:t>
      </w:r>
      <w:r w:rsidRPr="00C070B7">
        <w:rPr>
          <w:rFonts w:cstheme="minorHAnsi"/>
          <w:i/>
          <w:spacing w:val="2"/>
          <w:sz w:val="28"/>
          <w:szCs w:val="28"/>
        </w:rPr>
        <w:t>Thứ nhất</w:t>
      </w:r>
      <w:r w:rsidRPr="00C070B7">
        <w:rPr>
          <w:rFonts w:cstheme="minorHAnsi"/>
          <w:spacing w:val="2"/>
          <w:sz w:val="28"/>
          <w:szCs w:val="28"/>
        </w:rPr>
        <w:t xml:space="preserve"> là nhiều </w:t>
      </w:r>
      <w:r w:rsidRPr="00C070B7">
        <w:rPr>
          <w:rFonts w:cstheme="minorHAnsi"/>
          <w:sz w:val="28"/>
          <w:szCs w:val="28"/>
        </w:rPr>
        <w:t>v</w:t>
      </w:r>
      <w:r w:rsidR="001B36CC" w:rsidRPr="00C070B7">
        <w:rPr>
          <w:rFonts w:cstheme="minorHAnsi"/>
          <w:sz w:val="28"/>
          <w:szCs w:val="28"/>
        </w:rPr>
        <w:t xml:space="preserve">ấn đề mới, khái niệm </w:t>
      </w:r>
      <w:r w:rsidRPr="00C070B7">
        <w:rPr>
          <w:rFonts w:cstheme="minorHAnsi"/>
          <w:sz w:val="28"/>
          <w:szCs w:val="28"/>
        </w:rPr>
        <w:t xml:space="preserve">mới </w:t>
      </w:r>
      <w:r w:rsidR="001B36CC" w:rsidRPr="00C070B7">
        <w:rPr>
          <w:rFonts w:cstheme="minorHAnsi"/>
          <w:sz w:val="28"/>
          <w:szCs w:val="28"/>
        </w:rPr>
        <w:t xml:space="preserve">còn đang được chuẩn hoá (như </w:t>
      </w:r>
      <w:r w:rsidRPr="00C070B7">
        <w:rPr>
          <w:rFonts w:cstheme="minorHAnsi"/>
          <w:sz w:val="28"/>
          <w:szCs w:val="28"/>
        </w:rPr>
        <w:t>thành phố thông minh, hệ thống số - vật lý</w:t>
      </w:r>
      <w:r w:rsidR="001B36CC" w:rsidRPr="00C070B7">
        <w:rPr>
          <w:rFonts w:cstheme="minorHAnsi"/>
          <w:sz w:val="28"/>
          <w:szCs w:val="28"/>
        </w:rPr>
        <w:t>) nên vẫn còn nhiều lúng túng trong việc triển khai.</w:t>
      </w:r>
      <w:r w:rsidRPr="00C070B7">
        <w:rPr>
          <w:rFonts w:cstheme="minorHAnsi"/>
          <w:sz w:val="28"/>
          <w:szCs w:val="28"/>
        </w:rPr>
        <w:t xml:space="preserve"> </w:t>
      </w:r>
      <w:r w:rsidRPr="00C070B7">
        <w:rPr>
          <w:rFonts w:cstheme="minorHAnsi"/>
          <w:i/>
          <w:sz w:val="28"/>
          <w:szCs w:val="28"/>
        </w:rPr>
        <w:t>Thứ hai</w:t>
      </w:r>
      <w:r w:rsidRPr="00C070B7">
        <w:rPr>
          <w:rFonts w:cstheme="minorHAnsi"/>
          <w:sz w:val="28"/>
          <w:szCs w:val="28"/>
        </w:rPr>
        <w:t xml:space="preserve"> là</w:t>
      </w:r>
      <w:r w:rsidR="001B36CC" w:rsidRPr="00C070B7">
        <w:rPr>
          <w:rFonts w:cstheme="minorHAnsi"/>
          <w:sz w:val="28"/>
          <w:szCs w:val="28"/>
        </w:rPr>
        <w:t xml:space="preserve"> </w:t>
      </w:r>
      <w:r w:rsidRPr="00C070B7">
        <w:rPr>
          <w:rFonts w:cstheme="minorHAnsi"/>
          <w:sz w:val="28"/>
          <w:szCs w:val="28"/>
        </w:rPr>
        <w:t xml:space="preserve">khó khăn trong </w:t>
      </w:r>
      <w:r w:rsidR="001B36CC" w:rsidRPr="00C070B7">
        <w:rPr>
          <w:rFonts w:cstheme="minorHAnsi"/>
          <w:sz w:val="28"/>
          <w:szCs w:val="28"/>
        </w:rPr>
        <w:t>phương án huy động nguồn lực để triển khai các dự án</w:t>
      </w:r>
      <w:r w:rsidRPr="00C070B7">
        <w:rPr>
          <w:rFonts w:cstheme="minorHAnsi"/>
          <w:sz w:val="28"/>
          <w:szCs w:val="28"/>
        </w:rPr>
        <w:t>, đ</w:t>
      </w:r>
      <w:r w:rsidR="001B36CC" w:rsidRPr="00C070B7">
        <w:rPr>
          <w:rFonts w:cstheme="minorHAnsi"/>
          <w:sz w:val="28"/>
          <w:szCs w:val="28"/>
        </w:rPr>
        <w:t xml:space="preserve">ặc biệt trong bối cảnh còn khó khăn từ nguồn ngân sách Trung ương, vốn đầu tư phát triển đã được bố trí hết </w:t>
      </w:r>
      <w:proofErr w:type="gramStart"/>
      <w:r w:rsidR="001B36CC" w:rsidRPr="00C070B7">
        <w:rPr>
          <w:rFonts w:cstheme="minorHAnsi"/>
          <w:sz w:val="28"/>
          <w:szCs w:val="28"/>
        </w:rPr>
        <w:t>theo</w:t>
      </w:r>
      <w:proofErr w:type="gramEnd"/>
      <w:r w:rsidR="001B36CC" w:rsidRPr="00C070B7">
        <w:rPr>
          <w:rFonts w:cstheme="minorHAnsi"/>
          <w:sz w:val="28"/>
          <w:szCs w:val="28"/>
        </w:rPr>
        <w:t xml:space="preserve"> kế hoạch trung hạn.</w:t>
      </w:r>
      <w:r w:rsidRPr="00C070B7">
        <w:rPr>
          <w:rFonts w:cstheme="minorHAnsi"/>
          <w:sz w:val="28"/>
          <w:szCs w:val="28"/>
        </w:rPr>
        <w:t xml:space="preserve"> </w:t>
      </w:r>
      <w:proofErr w:type="gramStart"/>
      <w:r w:rsidRPr="00C070B7">
        <w:rPr>
          <w:rFonts w:cstheme="minorHAnsi"/>
          <w:i/>
          <w:sz w:val="28"/>
          <w:szCs w:val="28"/>
        </w:rPr>
        <w:t>Thứ ba</w:t>
      </w:r>
      <w:r w:rsidRPr="00C070B7">
        <w:rPr>
          <w:rFonts w:cstheme="minorHAnsi"/>
          <w:sz w:val="28"/>
          <w:szCs w:val="28"/>
        </w:rPr>
        <w:t xml:space="preserve"> là mặt bằng về trình độ công nghệ của các khối, ngành, địa phương là không đồng đều.</w:t>
      </w:r>
      <w:proofErr w:type="gramEnd"/>
      <w:r w:rsidRPr="00C070B7">
        <w:rPr>
          <w:rFonts w:cstheme="minorHAnsi"/>
          <w:sz w:val="28"/>
          <w:szCs w:val="28"/>
        </w:rPr>
        <w:t xml:space="preserve"> </w:t>
      </w:r>
      <w:proofErr w:type="gramStart"/>
      <w:r w:rsidRPr="00C070B7">
        <w:rPr>
          <w:rFonts w:cstheme="minorHAnsi"/>
          <w:i/>
          <w:sz w:val="28"/>
          <w:szCs w:val="28"/>
        </w:rPr>
        <w:t>Thứ tư</w:t>
      </w:r>
      <w:r w:rsidRPr="00C070B7">
        <w:rPr>
          <w:rFonts w:cstheme="minorHAnsi"/>
          <w:sz w:val="28"/>
          <w:szCs w:val="28"/>
        </w:rPr>
        <w:t xml:space="preserve"> là n</w:t>
      </w:r>
      <w:r w:rsidR="001B36CC" w:rsidRPr="00C070B7">
        <w:rPr>
          <w:rFonts w:cstheme="minorHAnsi"/>
          <w:sz w:val="28"/>
          <w:szCs w:val="28"/>
        </w:rPr>
        <w:t xml:space="preserve">hận thức về </w:t>
      </w:r>
      <w:r w:rsidR="00A67914" w:rsidRPr="00C070B7">
        <w:rPr>
          <w:rFonts w:cstheme="minorHAnsi"/>
          <w:sz w:val="28"/>
          <w:szCs w:val="28"/>
        </w:rPr>
        <w:t xml:space="preserve">cuộc Cách mạng công nghiệp lần thứ tư </w:t>
      </w:r>
      <w:r w:rsidR="001B36CC" w:rsidRPr="00C070B7">
        <w:rPr>
          <w:rFonts w:cstheme="minorHAnsi"/>
          <w:sz w:val="28"/>
          <w:szCs w:val="28"/>
        </w:rPr>
        <w:t>vẫn chưa được phổ biến rộ</w:t>
      </w:r>
      <w:r w:rsidRPr="00C070B7">
        <w:rPr>
          <w:rFonts w:cstheme="minorHAnsi"/>
          <w:sz w:val="28"/>
          <w:szCs w:val="28"/>
        </w:rPr>
        <w:t>ng rãi</w:t>
      </w:r>
      <w:r w:rsidR="001B36CC" w:rsidRPr="00C070B7">
        <w:rPr>
          <w:rFonts w:cstheme="minorHAnsi"/>
          <w:sz w:val="28"/>
          <w:szCs w:val="28"/>
        </w:rPr>
        <w:t xml:space="preserve"> mặc dù </w:t>
      </w:r>
      <w:r w:rsidRPr="00C070B7">
        <w:rPr>
          <w:rFonts w:cstheme="minorHAnsi"/>
          <w:sz w:val="28"/>
          <w:szCs w:val="28"/>
        </w:rPr>
        <w:t xml:space="preserve">công tác tuyên truyền </w:t>
      </w:r>
      <w:r w:rsidRPr="00C070B7">
        <w:rPr>
          <w:rFonts w:cstheme="minorHAnsi"/>
          <w:sz w:val="28"/>
          <w:szCs w:val="28"/>
        </w:rPr>
        <w:lastRenderedPageBreak/>
        <w:t>đã được tích cực đẩy mạnh</w:t>
      </w:r>
      <w:r w:rsidR="001B36CC" w:rsidRPr="00C070B7">
        <w:rPr>
          <w:rFonts w:cstheme="minorHAnsi"/>
          <w:sz w:val="28"/>
          <w:szCs w:val="28"/>
        </w:rPr>
        <w:t>.</w:t>
      </w:r>
      <w:proofErr w:type="gramEnd"/>
      <w:r w:rsidRPr="00C070B7">
        <w:rPr>
          <w:rFonts w:cstheme="minorHAnsi"/>
          <w:sz w:val="28"/>
          <w:szCs w:val="28"/>
        </w:rPr>
        <w:t xml:space="preserve"> </w:t>
      </w:r>
      <w:r w:rsidRPr="00C070B7">
        <w:rPr>
          <w:rFonts w:cstheme="minorHAnsi"/>
          <w:i/>
          <w:sz w:val="28"/>
          <w:szCs w:val="28"/>
        </w:rPr>
        <w:t xml:space="preserve">Thứ </w:t>
      </w:r>
      <w:r w:rsidR="00D667AB" w:rsidRPr="00C070B7">
        <w:rPr>
          <w:rFonts w:cstheme="minorHAnsi"/>
          <w:i/>
          <w:sz w:val="28"/>
          <w:szCs w:val="28"/>
          <w:lang w:val="vi-VN"/>
        </w:rPr>
        <w:t>năm</w:t>
      </w:r>
      <w:r w:rsidRPr="00C070B7">
        <w:rPr>
          <w:rFonts w:cstheme="minorHAnsi"/>
          <w:sz w:val="28"/>
          <w:szCs w:val="28"/>
        </w:rPr>
        <w:t xml:space="preserve"> là </w:t>
      </w:r>
      <w:r w:rsidR="001B36CC" w:rsidRPr="00C070B7">
        <w:rPr>
          <w:rFonts w:cstheme="minorHAnsi"/>
          <w:sz w:val="28"/>
          <w:szCs w:val="28"/>
        </w:rPr>
        <w:t xml:space="preserve">hoạt động của các </w:t>
      </w:r>
      <w:r w:rsidRPr="00C070B7">
        <w:rPr>
          <w:rFonts w:cstheme="minorHAnsi"/>
          <w:sz w:val="28"/>
          <w:szCs w:val="28"/>
        </w:rPr>
        <w:t>b</w:t>
      </w:r>
      <w:r w:rsidR="001B36CC" w:rsidRPr="00C070B7">
        <w:rPr>
          <w:rFonts w:cstheme="minorHAnsi"/>
          <w:sz w:val="28"/>
          <w:szCs w:val="28"/>
        </w:rPr>
        <w:t>ộ</w:t>
      </w:r>
      <w:r w:rsidRPr="00C070B7">
        <w:rPr>
          <w:rFonts w:cstheme="minorHAnsi"/>
          <w:sz w:val="28"/>
          <w:szCs w:val="28"/>
        </w:rPr>
        <w:t>,</w:t>
      </w:r>
      <w:r w:rsidR="001B36CC" w:rsidRPr="00C070B7">
        <w:rPr>
          <w:rFonts w:cstheme="minorHAnsi"/>
          <w:sz w:val="28"/>
          <w:szCs w:val="28"/>
        </w:rPr>
        <w:t xml:space="preserve"> ngành</w:t>
      </w:r>
      <w:r w:rsidRPr="00C070B7">
        <w:rPr>
          <w:rFonts w:cstheme="minorHAnsi"/>
          <w:sz w:val="28"/>
          <w:szCs w:val="28"/>
        </w:rPr>
        <w:t>, địa phương</w:t>
      </w:r>
      <w:r w:rsidR="001B36CC" w:rsidRPr="00C070B7">
        <w:rPr>
          <w:rFonts w:cstheme="minorHAnsi"/>
          <w:sz w:val="28"/>
          <w:szCs w:val="28"/>
        </w:rPr>
        <w:t xml:space="preserve"> mới chỉ mang tính riêng rẽ trong ngành mình, chưa gắn kết thành </w:t>
      </w:r>
      <w:r w:rsidRPr="00C070B7">
        <w:rPr>
          <w:rFonts w:cstheme="minorHAnsi"/>
          <w:sz w:val="28"/>
          <w:szCs w:val="28"/>
        </w:rPr>
        <w:t>một</w:t>
      </w:r>
      <w:r w:rsidR="001B36CC" w:rsidRPr="00C070B7">
        <w:rPr>
          <w:rFonts w:cstheme="minorHAnsi"/>
          <w:sz w:val="28"/>
          <w:szCs w:val="28"/>
        </w:rPr>
        <w:t xml:space="preserve"> khối </w:t>
      </w:r>
      <w:proofErr w:type="gramStart"/>
      <w:r w:rsidR="001B36CC" w:rsidRPr="00C070B7">
        <w:rPr>
          <w:rFonts w:cstheme="minorHAnsi"/>
          <w:sz w:val="28"/>
          <w:szCs w:val="28"/>
        </w:rPr>
        <w:t>chung</w:t>
      </w:r>
      <w:proofErr w:type="gramEnd"/>
      <w:r w:rsidR="001B36CC" w:rsidRPr="00C070B7">
        <w:rPr>
          <w:rFonts w:cstheme="minorHAnsi"/>
          <w:sz w:val="28"/>
          <w:szCs w:val="28"/>
        </w:rPr>
        <w:t xml:space="preserve"> ở bình diện quốc gia</w:t>
      </w:r>
    </w:p>
    <w:p w:rsidR="001B36CC" w:rsidRPr="00C070B7" w:rsidRDefault="001B36CC" w:rsidP="001B36CC">
      <w:pPr>
        <w:tabs>
          <w:tab w:val="left" w:pos="993"/>
        </w:tabs>
        <w:spacing w:before="120"/>
        <w:ind w:firstLine="709"/>
        <w:jc w:val="both"/>
        <w:rPr>
          <w:rFonts w:cstheme="minorHAnsi"/>
          <w:b/>
          <w:sz w:val="28"/>
          <w:szCs w:val="28"/>
          <w:lang w:val="vi-VN"/>
        </w:rPr>
      </w:pPr>
      <w:r w:rsidRPr="00C070B7">
        <w:rPr>
          <w:rFonts w:cstheme="minorHAnsi"/>
          <w:b/>
          <w:sz w:val="28"/>
          <w:szCs w:val="28"/>
        </w:rPr>
        <w:t xml:space="preserve">IV. Kế hoạch triển khai và các giải pháp </w:t>
      </w:r>
    </w:p>
    <w:p w:rsidR="00784858" w:rsidRPr="00C070B7" w:rsidRDefault="00636013" w:rsidP="001B36CC">
      <w:pPr>
        <w:tabs>
          <w:tab w:val="left" w:pos="993"/>
        </w:tabs>
        <w:spacing w:before="120"/>
        <w:ind w:firstLine="709"/>
        <w:jc w:val="both"/>
        <w:rPr>
          <w:rFonts w:cstheme="minorHAnsi"/>
          <w:sz w:val="28"/>
          <w:szCs w:val="28"/>
        </w:rPr>
      </w:pPr>
      <w:r w:rsidRPr="00C070B7">
        <w:rPr>
          <w:rFonts w:cstheme="minorHAnsi"/>
          <w:sz w:val="28"/>
          <w:szCs w:val="28"/>
        </w:rPr>
        <w:t>Với những phân tích đánh giá về những kết quả, khó khăn và thuận lợi trong việc triển khai Chỉ thị</w:t>
      </w:r>
      <w:r w:rsidR="002B2C5E" w:rsidRPr="00C070B7">
        <w:rPr>
          <w:rFonts w:cstheme="minorHAnsi"/>
          <w:sz w:val="28"/>
          <w:szCs w:val="28"/>
        </w:rPr>
        <w:t xml:space="preserve"> số</w:t>
      </w:r>
      <w:r w:rsidRPr="00C070B7">
        <w:rPr>
          <w:rFonts w:cstheme="minorHAnsi"/>
          <w:sz w:val="28"/>
          <w:szCs w:val="28"/>
        </w:rPr>
        <w:t xml:space="preserve"> 16</w:t>
      </w:r>
      <w:r w:rsidR="002B2C5E" w:rsidRPr="00C070B7">
        <w:rPr>
          <w:rFonts w:cstheme="minorHAnsi"/>
          <w:sz w:val="28"/>
          <w:szCs w:val="28"/>
        </w:rPr>
        <w:t>/CT-TTg</w:t>
      </w:r>
      <w:r w:rsidRPr="00C070B7">
        <w:rPr>
          <w:rFonts w:cstheme="minorHAnsi"/>
          <w:sz w:val="28"/>
          <w:szCs w:val="28"/>
        </w:rPr>
        <w:t xml:space="preserve"> của Thủ tướng Chính phủ, Bộ Khoa học và Công nghệ đề xuất Trung ương, Chính phủ chỉ đạo các bộ, ngành, địa phương tiếp tục </w:t>
      </w:r>
      <w:r w:rsidR="00D87404" w:rsidRPr="00C070B7">
        <w:rPr>
          <w:rFonts w:cstheme="minorHAnsi"/>
          <w:sz w:val="28"/>
          <w:szCs w:val="28"/>
        </w:rPr>
        <w:t>triển khai mạnh mẽ, quyết liệt, thực chất các nội dung nhằm tăng cường năng lực tiếp cận đối với cuộ</w:t>
      </w:r>
      <w:r w:rsidR="002B2C5E" w:rsidRPr="00C070B7">
        <w:rPr>
          <w:rFonts w:cstheme="minorHAnsi"/>
          <w:sz w:val="28"/>
          <w:szCs w:val="28"/>
        </w:rPr>
        <w:t>c C</w:t>
      </w:r>
      <w:r w:rsidR="00D87404" w:rsidRPr="00C070B7">
        <w:rPr>
          <w:rFonts w:cstheme="minorHAnsi"/>
          <w:sz w:val="28"/>
          <w:szCs w:val="28"/>
        </w:rPr>
        <w:t xml:space="preserve">ách mạng công nghiệp lần thứ </w:t>
      </w:r>
      <w:r w:rsidR="002B2C5E" w:rsidRPr="00C070B7">
        <w:rPr>
          <w:rFonts w:cstheme="minorHAnsi"/>
          <w:sz w:val="28"/>
          <w:szCs w:val="28"/>
        </w:rPr>
        <w:t>tư</w:t>
      </w:r>
      <w:r w:rsidR="00D87404" w:rsidRPr="00C070B7">
        <w:rPr>
          <w:rFonts w:cstheme="minorHAnsi"/>
          <w:sz w:val="28"/>
          <w:szCs w:val="28"/>
        </w:rPr>
        <w:t>.</w:t>
      </w:r>
    </w:p>
    <w:p w:rsidR="003D4B99" w:rsidRPr="00C070B7" w:rsidRDefault="001B36CC" w:rsidP="00D87404">
      <w:pPr>
        <w:tabs>
          <w:tab w:val="left" w:pos="993"/>
        </w:tabs>
        <w:spacing w:before="120"/>
        <w:ind w:firstLine="709"/>
        <w:jc w:val="both"/>
        <w:rPr>
          <w:rFonts w:cstheme="minorHAnsi"/>
          <w:sz w:val="28"/>
          <w:szCs w:val="28"/>
        </w:rPr>
      </w:pPr>
      <w:r w:rsidRPr="00C070B7">
        <w:rPr>
          <w:rFonts w:cstheme="minorHAnsi"/>
          <w:sz w:val="28"/>
          <w:szCs w:val="28"/>
        </w:rPr>
        <w:t xml:space="preserve">Nhằm triển khai thực hiện các nội dung chỉ đạo tại Chỉ thị </w:t>
      </w:r>
      <w:r w:rsidR="002B2C5E" w:rsidRPr="00C070B7">
        <w:rPr>
          <w:rFonts w:cstheme="minorHAnsi"/>
          <w:sz w:val="28"/>
          <w:szCs w:val="28"/>
        </w:rPr>
        <w:t xml:space="preserve">số </w:t>
      </w:r>
      <w:r w:rsidRPr="00C070B7">
        <w:rPr>
          <w:rFonts w:cstheme="minorHAnsi"/>
          <w:sz w:val="28"/>
          <w:szCs w:val="28"/>
        </w:rPr>
        <w:t>16</w:t>
      </w:r>
      <w:r w:rsidR="002B2C5E" w:rsidRPr="00C070B7">
        <w:rPr>
          <w:rFonts w:cstheme="minorHAnsi"/>
          <w:sz w:val="28"/>
          <w:szCs w:val="28"/>
        </w:rPr>
        <w:t>/CT-TTg</w:t>
      </w:r>
      <w:r w:rsidRPr="00C070B7">
        <w:rPr>
          <w:rFonts w:cstheme="minorHAnsi"/>
          <w:sz w:val="28"/>
          <w:szCs w:val="28"/>
        </w:rPr>
        <w:t xml:space="preserve"> một cách tổng thể, huy động sức mạnh tổng hợp của toàn bộ các cấp các ngành và xã hội, Việt Nam cần phải có một Chiến lược quốc gia về </w:t>
      </w:r>
      <w:r w:rsidR="002B2C5E" w:rsidRPr="00C070B7">
        <w:rPr>
          <w:rFonts w:cstheme="minorHAnsi"/>
          <w:sz w:val="28"/>
          <w:szCs w:val="28"/>
        </w:rPr>
        <w:t>cuộc Cách mạng công nghiệp lần thứ tư</w:t>
      </w:r>
      <w:r w:rsidRPr="00C070B7">
        <w:rPr>
          <w:rFonts w:cstheme="minorHAnsi"/>
          <w:sz w:val="28"/>
          <w:szCs w:val="28"/>
        </w:rPr>
        <w:t>. Vì vậy, Bộ K</w:t>
      </w:r>
      <w:r w:rsidR="009A63C0" w:rsidRPr="00C070B7">
        <w:rPr>
          <w:rFonts w:cstheme="minorHAnsi"/>
          <w:sz w:val="28"/>
          <w:szCs w:val="28"/>
        </w:rPr>
        <w:t>hoa học và Công nghệ</w:t>
      </w:r>
      <w:r w:rsidRPr="00C070B7">
        <w:rPr>
          <w:rFonts w:cstheme="minorHAnsi"/>
          <w:sz w:val="28"/>
          <w:szCs w:val="28"/>
        </w:rPr>
        <w:t xml:space="preserve"> kiến nghị </w:t>
      </w:r>
      <w:r w:rsidR="00D87404" w:rsidRPr="00C070B7">
        <w:rPr>
          <w:rFonts w:cstheme="minorHAnsi"/>
          <w:sz w:val="28"/>
          <w:szCs w:val="28"/>
        </w:rPr>
        <w:t xml:space="preserve">Chính phủ giao </w:t>
      </w:r>
      <w:r w:rsidR="009A63C0" w:rsidRPr="00C070B7">
        <w:rPr>
          <w:rFonts w:cstheme="minorHAnsi"/>
          <w:sz w:val="28"/>
          <w:szCs w:val="28"/>
        </w:rPr>
        <w:t xml:space="preserve">các </w:t>
      </w:r>
      <w:r w:rsidR="00D87404" w:rsidRPr="00C070B7">
        <w:rPr>
          <w:rFonts w:cstheme="minorHAnsi"/>
          <w:sz w:val="28"/>
          <w:szCs w:val="28"/>
        </w:rPr>
        <w:t>Bộ</w:t>
      </w:r>
      <w:r w:rsidR="009A63C0" w:rsidRPr="00C070B7">
        <w:rPr>
          <w:rFonts w:cstheme="minorHAnsi"/>
          <w:sz w:val="28"/>
          <w:szCs w:val="28"/>
        </w:rPr>
        <w:t>:</w:t>
      </w:r>
      <w:r w:rsidR="00D87404" w:rsidRPr="00C070B7">
        <w:rPr>
          <w:rFonts w:cstheme="minorHAnsi"/>
          <w:sz w:val="28"/>
          <w:szCs w:val="28"/>
        </w:rPr>
        <w:t xml:space="preserve"> Khoa học và Công nghệ</w:t>
      </w:r>
      <w:r w:rsidR="009A63C0" w:rsidRPr="00C070B7">
        <w:rPr>
          <w:rFonts w:cstheme="minorHAnsi"/>
          <w:sz w:val="28"/>
          <w:szCs w:val="28"/>
        </w:rPr>
        <w:t>, Công T</w:t>
      </w:r>
      <w:r w:rsidR="00D87404" w:rsidRPr="00C070B7">
        <w:rPr>
          <w:rFonts w:cstheme="minorHAnsi"/>
          <w:sz w:val="28"/>
          <w:szCs w:val="28"/>
        </w:rPr>
        <w:t xml:space="preserve">hương và Thông tin và Truyền thông cùng các bộ, ngành liên quan phối hợp chặt chẽ với các doanh nghiệp, các tổ chức xã hội và các đối tác quốc tế khảo sát, xây dựng báo cáo hiện trạng, dự báo các kịch bản tác động của </w:t>
      </w:r>
      <w:r w:rsidR="00122A9C" w:rsidRPr="00C070B7">
        <w:rPr>
          <w:rFonts w:cstheme="minorHAnsi"/>
          <w:sz w:val="28"/>
          <w:szCs w:val="28"/>
        </w:rPr>
        <w:t xml:space="preserve">cuộc </w:t>
      </w:r>
      <w:r w:rsidR="00D87404" w:rsidRPr="00C070B7">
        <w:rPr>
          <w:rFonts w:cstheme="minorHAnsi"/>
          <w:sz w:val="28"/>
          <w:szCs w:val="28"/>
        </w:rPr>
        <w:t xml:space="preserve">Cách mạng công nghiệp lần thứ </w:t>
      </w:r>
      <w:r w:rsidR="00122A9C" w:rsidRPr="00C070B7">
        <w:rPr>
          <w:rFonts w:cstheme="minorHAnsi"/>
          <w:sz w:val="28"/>
          <w:szCs w:val="28"/>
        </w:rPr>
        <w:t>tư</w:t>
      </w:r>
      <w:r w:rsidR="00D87404" w:rsidRPr="00C070B7">
        <w:rPr>
          <w:rFonts w:cstheme="minorHAnsi"/>
          <w:sz w:val="28"/>
          <w:szCs w:val="28"/>
        </w:rPr>
        <w:t xml:space="preserve"> đến Việt Nam. </w:t>
      </w:r>
      <w:proofErr w:type="gramStart"/>
      <w:r w:rsidR="00D87404" w:rsidRPr="00C070B7">
        <w:rPr>
          <w:rFonts w:cstheme="minorHAnsi"/>
          <w:sz w:val="28"/>
          <w:szCs w:val="28"/>
        </w:rPr>
        <w:t xml:space="preserve">Trên cơ sở đó xây dựng Chiến lược </w:t>
      </w:r>
      <w:r w:rsidR="00BF4F87" w:rsidRPr="00C070B7">
        <w:rPr>
          <w:rFonts w:cstheme="minorHAnsi"/>
          <w:sz w:val="28"/>
          <w:szCs w:val="28"/>
        </w:rPr>
        <w:t xml:space="preserve">tiếp cận </w:t>
      </w:r>
      <w:r w:rsidR="00122A9C" w:rsidRPr="00C070B7">
        <w:rPr>
          <w:rFonts w:cstheme="minorHAnsi"/>
          <w:sz w:val="28"/>
          <w:szCs w:val="28"/>
        </w:rPr>
        <w:t xml:space="preserve">cuộc </w:t>
      </w:r>
      <w:r w:rsidR="00D87404" w:rsidRPr="00C070B7">
        <w:rPr>
          <w:rFonts w:cstheme="minorHAnsi"/>
          <w:sz w:val="28"/>
          <w:szCs w:val="28"/>
        </w:rPr>
        <w:t xml:space="preserve">Cách mạng công nghiệp lần thứ </w:t>
      </w:r>
      <w:r w:rsidR="00122A9C" w:rsidRPr="00C070B7">
        <w:rPr>
          <w:rFonts w:cstheme="minorHAnsi"/>
          <w:sz w:val="28"/>
          <w:szCs w:val="28"/>
        </w:rPr>
        <w:t>tư</w:t>
      </w:r>
      <w:r w:rsidR="00D87404" w:rsidRPr="00C070B7">
        <w:rPr>
          <w:rFonts w:cstheme="minorHAnsi"/>
          <w:sz w:val="28"/>
          <w:szCs w:val="28"/>
        </w:rPr>
        <w:t xml:space="preserve"> cho Việt Nam để báo cáo Chính phủ.</w:t>
      </w:r>
      <w:proofErr w:type="gramEnd"/>
      <w:r w:rsidR="00D87404" w:rsidRPr="00C070B7">
        <w:rPr>
          <w:rFonts w:cstheme="minorHAnsi"/>
          <w:sz w:val="28"/>
          <w:szCs w:val="28"/>
        </w:rPr>
        <w:t xml:space="preserve"> </w:t>
      </w:r>
      <w:r w:rsidRPr="00C070B7">
        <w:rPr>
          <w:rFonts w:cstheme="minorHAnsi"/>
          <w:sz w:val="28"/>
          <w:szCs w:val="28"/>
        </w:rPr>
        <w:t xml:space="preserve">Bên cạnh đó, trong thời gian xây dựng và trình phê duyệt </w:t>
      </w:r>
      <w:r w:rsidR="00D87404" w:rsidRPr="00C070B7">
        <w:rPr>
          <w:rFonts w:cstheme="minorHAnsi"/>
          <w:sz w:val="28"/>
          <w:szCs w:val="28"/>
        </w:rPr>
        <w:t>Chiến lược</w:t>
      </w:r>
      <w:r w:rsidRPr="00C070B7">
        <w:rPr>
          <w:rFonts w:cstheme="minorHAnsi"/>
          <w:sz w:val="28"/>
          <w:szCs w:val="28"/>
        </w:rPr>
        <w:t>, các Bộ ngành địa phương tiếp tục khẩn trương, chủ động triển khai các nội dung sau:</w:t>
      </w:r>
    </w:p>
    <w:p w:rsidR="003D4B99" w:rsidRPr="00C070B7" w:rsidRDefault="003D4B99" w:rsidP="003D4B99">
      <w:pPr>
        <w:tabs>
          <w:tab w:val="left" w:pos="993"/>
        </w:tabs>
        <w:spacing w:before="120"/>
        <w:ind w:firstLine="709"/>
        <w:jc w:val="both"/>
        <w:rPr>
          <w:rFonts w:cstheme="minorHAnsi"/>
          <w:sz w:val="28"/>
          <w:szCs w:val="28"/>
        </w:rPr>
      </w:pPr>
      <w:r w:rsidRPr="00C070B7">
        <w:rPr>
          <w:rFonts w:cstheme="minorHAnsi"/>
          <w:b/>
          <w:i/>
          <w:sz w:val="28"/>
          <w:szCs w:val="28"/>
        </w:rPr>
        <w:t>1.</w:t>
      </w:r>
      <w:r w:rsidRPr="00C070B7">
        <w:rPr>
          <w:rFonts w:cstheme="minorHAnsi"/>
          <w:sz w:val="28"/>
          <w:szCs w:val="28"/>
        </w:rPr>
        <w:t xml:space="preserve"> </w:t>
      </w:r>
      <w:r w:rsidR="001B36CC" w:rsidRPr="00C070B7">
        <w:rPr>
          <w:rFonts w:cstheme="minorHAnsi"/>
          <w:sz w:val="28"/>
          <w:szCs w:val="28"/>
        </w:rPr>
        <w:t xml:space="preserve">Các bộ, ngành tiếp tục rà soát các chiến lược nhiệm vụ trọng tâm để phù hợp với xu thế phát triển của </w:t>
      </w:r>
      <w:r w:rsidR="00EE5D9A" w:rsidRPr="00C070B7">
        <w:rPr>
          <w:rFonts w:cstheme="minorHAnsi"/>
          <w:sz w:val="28"/>
          <w:szCs w:val="28"/>
        </w:rPr>
        <w:t>cuộc Cách mạng công nghiệp lần thứ tư</w:t>
      </w:r>
      <w:r w:rsidR="001B36CC" w:rsidRPr="00C070B7">
        <w:rPr>
          <w:rFonts w:cstheme="minorHAnsi"/>
          <w:sz w:val="28"/>
          <w:szCs w:val="28"/>
        </w:rPr>
        <w:t xml:space="preserve">; ban hành Kế hoạch hành động thực hiện Chỉ thị số 16/CT-TTg từ nay đến </w:t>
      </w:r>
      <w:r w:rsidR="00A67914" w:rsidRPr="00C070B7">
        <w:rPr>
          <w:rFonts w:cstheme="minorHAnsi"/>
          <w:sz w:val="28"/>
          <w:szCs w:val="28"/>
        </w:rPr>
        <w:t xml:space="preserve">năm </w:t>
      </w:r>
      <w:r w:rsidR="001B36CC" w:rsidRPr="00C070B7">
        <w:rPr>
          <w:rFonts w:cstheme="minorHAnsi"/>
          <w:sz w:val="28"/>
          <w:szCs w:val="28"/>
        </w:rPr>
        <w:t>2020 và</w:t>
      </w:r>
      <w:r w:rsidR="00A67914" w:rsidRPr="00C070B7">
        <w:rPr>
          <w:rFonts w:cstheme="minorHAnsi"/>
          <w:sz w:val="28"/>
          <w:szCs w:val="28"/>
        </w:rPr>
        <w:t xml:space="preserve"> năm</w:t>
      </w:r>
      <w:r w:rsidR="001B36CC" w:rsidRPr="00C070B7">
        <w:rPr>
          <w:rFonts w:cstheme="minorHAnsi"/>
          <w:sz w:val="28"/>
          <w:szCs w:val="28"/>
        </w:rPr>
        <w:t xml:space="preserve"> 2025</w:t>
      </w:r>
      <w:r w:rsidR="00902F8F" w:rsidRPr="00C070B7">
        <w:rPr>
          <w:rFonts w:cstheme="minorHAnsi"/>
          <w:sz w:val="28"/>
          <w:szCs w:val="28"/>
        </w:rPr>
        <w:t>;</w:t>
      </w:r>
      <w:r w:rsidR="001B36CC" w:rsidRPr="00C070B7">
        <w:rPr>
          <w:rFonts w:cstheme="minorHAnsi"/>
          <w:sz w:val="28"/>
          <w:szCs w:val="28"/>
        </w:rPr>
        <w:t xml:space="preserve"> </w:t>
      </w:r>
      <w:r w:rsidR="00902F8F" w:rsidRPr="00C070B7">
        <w:rPr>
          <w:rFonts w:cstheme="minorHAnsi"/>
          <w:bCs/>
          <w:iCs/>
          <w:sz w:val="28"/>
          <w:szCs w:val="28"/>
        </w:rPr>
        <w:t>x</w:t>
      </w:r>
      <w:r w:rsidR="001B36CC" w:rsidRPr="00C070B7">
        <w:rPr>
          <w:rFonts w:cstheme="minorHAnsi"/>
          <w:bCs/>
          <w:iCs/>
          <w:sz w:val="28"/>
          <w:szCs w:val="28"/>
        </w:rPr>
        <w:t>ác định các công nghệ cần ưu tiên phát triển trong trung hạn và dài hạn để đón đầu các xu hướng công nghệ mới</w:t>
      </w:r>
      <w:r w:rsidR="00902F8F" w:rsidRPr="00C070B7">
        <w:rPr>
          <w:rFonts w:cstheme="minorHAnsi"/>
          <w:bCs/>
          <w:iCs/>
          <w:sz w:val="28"/>
          <w:szCs w:val="28"/>
        </w:rPr>
        <w:t>;</w:t>
      </w:r>
      <w:r w:rsidR="001B36CC" w:rsidRPr="00C070B7">
        <w:rPr>
          <w:rFonts w:cstheme="minorHAnsi"/>
          <w:bCs/>
          <w:iCs/>
          <w:sz w:val="28"/>
          <w:szCs w:val="28"/>
        </w:rPr>
        <w:t xml:space="preserve"> </w:t>
      </w:r>
      <w:r w:rsidR="00902F8F" w:rsidRPr="00C070B7">
        <w:rPr>
          <w:rFonts w:cstheme="minorHAnsi"/>
          <w:bCs/>
          <w:iCs/>
          <w:sz w:val="28"/>
          <w:szCs w:val="28"/>
        </w:rPr>
        <w:t>l</w:t>
      </w:r>
      <w:r w:rsidR="001B36CC" w:rsidRPr="00C070B7">
        <w:rPr>
          <w:rFonts w:cstheme="minorHAnsi"/>
          <w:bCs/>
          <w:iCs/>
          <w:sz w:val="28"/>
          <w:szCs w:val="28"/>
        </w:rPr>
        <w:t>ựa chọn, đề xuất một số sản phẩm chủ lực có lợi thế cạnh tranh của ngành công nghiệp để báo cáo Thủ tướng Chính phủ.</w:t>
      </w:r>
    </w:p>
    <w:p w:rsidR="003D4B99" w:rsidRPr="00C070B7" w:rsidRDefault="00636013" w:rsidP="003D4B99">
      <w:pPr>
        <w:tabs>
          <w:tab w:val="left" w:pos="993"/>
        </w:tabs>
        <w:spacing w:before="120"/>
        <w:ind w:firstLine="709"/>
        <w:jc w:val="both"/>
        <w:rPr>
          <w:rFonts w:cstheme="minorHAnsi"/>
          <w:spacing w:val="-2"/>
          <w:sz w:val="28"/>
          <w:szCs w:val="28"/>
        </w:rPr>
      </w:pPr>
      <w:r w:rsidRPr="00C070B7">
        <w:rPr>
          <w:rFonts w:cstheme="minorHAnsi"/>
          <w:b/>
          <w:i/>
          <w:spacing w:val="-2"/>
          <w:sz w:val="28"/>
          <w:szCs w:val="28"/>
        </w:rPr>
        <w:t>2</w:t>
      </w:r>
      <w:r w:rsidR="003D4B99" w:rsidRPr="00C070B7">
        <w:rPr>
          <w:rFonts w:cstheme="minorHAnsi"/>
          <w:b/>
          <w:i/>
          <w:spacing w:val="-2"/>
          <w:sz w:val="28"/>
          <w:szCs w:val="28"/>
        </w:rPr>
        <w:t>.</w:t>
      </w:r>
      <w:r w:rsidR="003D4B99" w:rsidRPr="00C070B7">
        <w:rPr>
          <w:rFonts w:cstheme="minorHAnsi"/>
          <w:spacing w:val="-2"/>
          <w:sz w:val="28"/>
          <w:szCs w:val="28"/>
        </w:rPr>
        <w:t xml:space="preserve"> </w:t>
      </w:r>
      <w:r w:rsidR="001B36CC" w:rsidRPr="00C070B7">
        <w:rPr>
          <w:rFonts w:cstheme="minorHAnsi"/>
          <w:spacing w:val="-2"/>
          <w:sz w:val="28"/>
          <w:szCs w:val="28"/>
          <w:lang w:val="vi-VN"/>
        </w:rPr>
        <w:t xml:space="preserve">Tiếp tục đẩy mạnh công tác tuyên truyền về </w:t>
      </w:r>
      <w:r w:rsidR="0017205F" w:rsidRPr="00C070B7">
        <w:rPr>
          <w:rFonts w:cstheme="minorHAnsi"/>
          <w:spacing w:val="-2"/>
          <w:sz w:val="28"/>
          <w:szCs w:val="28"/>
        </w:rPr>
        <w:t>cuộc Cách mạng công nghiệp lần thứ tư</w:t>
      </w:r>
      <w:r w:rsidR="001B36CC" w:rsidRPr="00C070B7">
        <w:rPr>
          <w:rFonts w:cstheme="minorHAnsi"/>
          <w:spacing w:val="-2"/>
          <w:sz w:val="28"/>
          <w:szCs w:val="28"/>
          <w:lang w:val="vi-VN"/>
        </w:rPr>
        <w:t xml:space="preserve"> và Chỉ thị</w:t>
      </w:r>
      <w:r w:rsidR="0017205F" w:rsidRPr="00C070B7">
        <w:rPr>
          <w:rFonts w:cstheme="minorHAnsi"/>
          <w:spacing w:val="-2"/>
          <w:sz w:val="28"/>
          <w:szCs w:val="28"/>
        </w:rPr>
        <w:t xml:space="preserve"> số</w:t>
      </w:r>
      <w:r w:rsidR="001B36CC" w:rsidRPr="00C070B7">
        <w:rPr>
          <w:rFonts w:cstheme="minorHAnsi"/>
          <w:spacing w:val="-2"/>
          <w:sz w:val="28"/>
          <w:szCs w:val="28"/>
          <w:lang w:val="vi-VN"/>
        </w:rPr>
        <w:t xml:space="preserve"> 16/CT-TTg nhằm phổ biến để xã hội nhận thức đúng về </w:t>
      </w:r>
      <w:r w:rsidR="0017205F" w:rsidRPr="00C070B7">
        <w:rPr>
          <w:rFonts w:cstheme="minorHAnsi"/>
          <w:spacing w:val="-2"/>
          <w:sz w:val="28"/>
          <w:szCs w:val="28"/>
        </w:rPr>
        <w:t>cuộc Cách mạng công nghiệp lần thứ tư</w:t>
      </w:r>
      <w:r w:rsidR="001B36CC" w:rsidRPr="00C070B7">
        <w:rPr>
          <w:rFonts w:cstheme="minorHAnsi"/>
          <w:spacing w:val="-2"/>
          <w:sz w:val="28"/>
          <w:szCs w:val="28"/>
          <w:lang w:val="vi-VN"/>
        </w:rPr>
        <w:t xml:space="preserve"> cũng như các nội dung chính của Chỉ thị </w:t>
      </w:r>
      <w:r w:rsidR="0017205F" w:rsidRPr="00C070B7">
        <w:rPr>
          <w:rFonts w:cstheme="minorHAnsi"/>
          <w:spacing w:val="-2"/>
          <w:sz w:val="28"/>
          <w:szCs w:val="28"/>
        </w:rPr>
        <w:t xml:space="preserve">số </w:t>
      </w:r>
      <w:r w:rsidR="001B36CC" w:rsidRPr="00C070B7">
        <w:rPr>
          <w:rFonts w:cstheme="minorHAnsi"/>
          <w:spacing w:val="-2"/>
          <w:sz w:val="28"/>
          <w:szCs w:val="28"/>
          <w:lang w:val="vi-VN"/>
        </w:rPr>
        <w:t>16/CT-TTg</w:t>
      </w:r>
      <w:r w:rsidR="00902F8F" w:rsidRPr="00C070B7">
        <w:rPr>
          <w:rFonts w:cstheme="minorHAnsi"/>
          <w:spacing w:val="-2"/>
          <w:sz w:val="28"/>
          <w:szCs w:val="28"/>
        </w:rPr>
        <w:t>;</w:t>
      </w:r>
      <w:r w:rsidR="001B36CC" w:rsidRPr="00C070B7">
        <w:rPr>
          <w:rFonts w:cstheme="minorHAnsi"/>
          <w:bCs/>
          <w:iCs/>
          <w:spacing w:val="-2"/>
          <w:sz w:val="28"/>
          <w:szCs w:val="28"/>
          <w:lang w:val="it-IT"/>
        </w:rPr>
        <w:t xml:space="preserve"> </w:t>
      </w:r>
      <w:r w:rsidR="00902F8F" w:rsidRPr="00C070B7">
        <w:rPr>
          <w:rFonts w:cstheme="minorHAnsi"/>
          <w:bCs/>
          <w:iCs/>
          <w:spacing w:val="-2"/>
          <w:sz w:val="28"/>
          <w:szCs w:val="28"/>
          <w:lang w:val="it-IT"/>
        </w:rPr>
        <w:t>c</w:t>
      </w:r>
      <w:r w:rsidR="001B36CC" w:rsidRPr="00C070B7">
        <w:rPr>
          <w:rFonts w:cstheme="minorHAnsi"/>
          <w:bCs/>
          <w:iCs/>
          <w:spacing w:val="-2"/>
          <w:sz w:val="28"/>
          <w:szCs w:val="28"/>
          <w:lang w:val="it-IT"/>
        </w:rPr>
        <w:t xml:space="preserve">hia sẻ và trao đổi thông tin về các mô hình thành công trong nghiên cứu, ứng dụng, phát triển các sản phẩm, dịch vụ, mô hình sản xuất, kinh doanh dựa trên nền tảng công nghệ của cuộc </w:t>
      </w:r>
      <w:r w:rsidR="0017205F" w:rsidRPr="00C070B7">
        <w:rPr>
          <w:rFonts w:cstheme="minorHAnsi"/>
          <w:bCs/>
          <w:iCs/>
          <w:spacing w:val="-2"/>
          <w:sz w:val="28"/>
          <w:szCs w:val="28"/>
          <w:lang w:val="it-IT"/>
        </w:rPr>
        <w:t>cuộc Cách mạng công nghiệp lần thứ tư</w:t>
      </w:r>
      <w:r w:rsidR="00902F8F" w:rsidRPr="00C070B7">
        <w:rPr>
          <w:rFonts w:cstheme="minorHAnsi"/>
          <w:bCs/>
          <w:iCs/>
          <w:spacing w:val="-2"/>
          <w:sz w:val="28"/>
          <w:szCs w:val="28"/>
          <w:lang w:val="it-IT"/>
        </w:rPr>
        <w:t>.</w:t>
      </w:r>
    </w:p>
    <w:p w:rsidR="003D4B99" w:rsidRPr="00C070B7" w:rsidRDefault="00636013" w:rsidP="00A67914">
      <w:pPr>
        <w:tabs>
          <w:tab w:val="left" w:pos="993"/>
        </w:tabs>
        <w:spacing w:before="120" w:after="120" w:line="264" w:lineRule="auto"/>
        <w:ind w:firstLine="709"/>
        <w:jc w:val="both"/>
        <w:rPr>
          <w:rFonts w:cstheme="minorHAnsi"/>
          <w:sz w:val="28"/>
          <w:szCs w:val="28"/>
        </w:rPr>
      </w:pPr>
      <w:r w:rsidRPr="00C070B7">
        <w:rPr>
          <w:rFonts w:cstheme="minorHAnsi"/>
          <w:b/>
          <w:i/>
          <w:sz w:val="28"/>
          <w:szCs w:val="28"/>
        </w:rPr>
        <w:lastRenderedPageBreak/>
        <w:t>3</w:t>
      </w:r>
      <w:r w:rsidR="003D4B99" w:rsidRPr="00C070B7">
        <w:rPr>
          <w:rFonts w:cstheme="minorHAnsi"/>
          <w:b/>
          <w:i/>
          <w:sz w:val="28"/>
          <w:szCs w:val="28"/>
        </w:rPr>
        <w:t>.</w:t>
      </w:r>
      <w:r w:rsidR="003D4B99" w:rsidRPr="00C070B7">
        <w:rPr>
          <w:rFonts w:cstheme="minorHAnsi"/>
          <w:sz w:val="28"/>
          <w:szCs w:val="28"/>
        </w:rPr>
        <w:t xml:space="preserve"> </w:t>
      </w:r>
      <w:r w:rsidR="001B36CC" w:rsidRPr="00C070B7">
        <w:rPr>
          <w:rFonts w:cstheme="minorHAnsi"/>
          <w:sz w:val="28"/>
          <w:szCs w:val="28"/>
          <w:lang w:val="it-IT"/>
        </w:rPr>
        <w:t xml:space="preserve">Rà soát, đề xuất bãi bỏ các điều kiện kinh doanh không còn phù hợp; đề xuất sửa đổi các điều kiện quản lý chuyên ngành đối với hàng hóa xuất, nhập khẩu </w:t>
      </w:r>
      <w:proofErr w:type="gramStart"/>
      <w:r w:rsidR="001B36CC" w:rsidRPr="00C070B7">
        <w:rPr>
          <w:rFonts w:cstheme="minorHAnsi"/>
          <w:sz w:val="28"/>
          <w:szCs w:val="28"/>
          <w:lang w:val="it-IT"/>
        </w:rPr>
        <w:t>theo</w:t>
      </w:r>
      <w:proofErr w:type="gramEnd"/>
      <w:r w:rsidR="001B36CC" w:rsidRPr="00C070B7">
        <w:rPr>
          <w:rFonts w:cstheme="minorHAnsi"/>
          <w:sz w:val="28"/>
          <w:szCs w:val="28"/>
          <w:lang w:val="it-IT"/>
        </w:rPr>
        <w:t xml:space="preserve"> hướng đơn giản hóa và hiện đại hóa thủ tục hành chính.</w:t>
      </w:r>
    </w:p>
    <w:p w:rsidR="003D4B99" w:rsidRPr="00C070B7" w:rsidRDefault="00636013" w:rsidP="00A67914">
      <w:pPr>
        <w:tabs>
          <w:tab w:val="left" w:pos="993"/>
        </w:tabs>
        <w:spacing w:before="120" w:after="120" w:line="264" w:lineRule="auto"/>
        <w:ind w:firstLine="709"/>
        <w:jc w:val="both"/>
        <w:rPr>
          <w:rFonts w:cstheme="minorHAnsi"/>
          <w:sz w:val="28"/>
          <w:szCs w:val="28"/>
        </w:rPr>
      </w:pPr>
      <w:r w:rsidRPr="00C070B7">
        <w:rPr>
          <w:rFonts w:cstheme="minorHAnsi"/>
          <w:b/>
          <w:i/>
          <w:sz w:val="28"/>
          <w:szCs w:val="28"/>
        </w:rPr>
        <w:t>4</w:t>
      </w:r>
      <w:r w:rsidR="003D4B99" w:rsidRPr="00C070B7">
        <w:rPr>
          <w:rFonts w:cstheme="minorHAnsi"/>
          <w:b/>
          <w:i/>
          <w:sz w:val="28"/>
          <w:szCs w:val="28"/>
        </w:rPr>
        <w:t>.</w:t>
      </w:r>
      <w:r w:rsidR="003D4B99" w:rsidRPr="00C070B7">
        <w:rPr>
          <w:rFonts w:cstheme="minorHAnsi"/>
          <w:sz w:val="28"/>
          <w:szCs w:val="28"/>
        </w:rPr>
        <w:t xml:space="preserve"> </w:t>
      </w:r>
      <w:r w:rsidR="001B36CC" w:rsidRPr="00C070B7">
        <w:rPr>
          <w:rFonts w:cstheme="minorHAnsi"/>
          <w:sz w:val="28"/>
          <w:szCs w:val="28"/>
          <w:lang w:val="vi-VN"/>
        </w:rPr>
        <w:t xml:space="preserve">Kiến nghị Thủ tướng Chính phủ giao Ngân hàng Nhà nước chủ trì, phối hợp với Bộ </w:t>
      </w:r>
      <w:r w:rsidR="00C439D2" w:rsidRPr="00C070B7">
        <w:rPr>
          <w:rFonts w:cstheme="minorHAnsi"/>
          <w:sz w:val="28"/>
          <w:szCs w:val="28"/>
        </w:rPr>
        <w:t xml:space="preserve">Khoa học và Công nghệ </w:t>
      </w:r>
      <w:r w:rsidR="001B36CC" w:rsidRPr="00C070B7">
        <w:rPr>
          <w:rFonts w:cstheme="minorHAnsi"/>
          <w:sz w:val="28"/>
          <w:szCs w:val="28"/>
          <w:lang w:val="vi-VN"/>
        </w:rPr>
        <w:t xml:space="preserve">và các bộ, ngành liên quan xây dựng Chương trình ưu đãi tín dụng nhằm khuyến khích doanh nghiệp đầu tư cho các hoạt động đổi mới công nghệ, nghiên cứu phát triển và đầu tư kinh doanh trong lĩnh vực công nghệ thông tin và các công nghệ tiên tiến khác của </w:t>
      </w:r>
      <w:r w:rsidR="00C439D2" w:rsidRPr="00C070B7">
        <w:rPr>
          <w:rFonts w:cstheme="minorHAnsi"/>
          <w:sz w:val="28"/>
          <w:szCs w:val="28"/>
        </w:rPr>
        <w:t>cuộc Cách mạng công nghiệp lần thứ tư</w:t>
      </w:r>
      <w:r w:rsidR="001B36CC" w:rsidRPr="00C070B7">
        <w:rPr>
          <w:rFonts w:cstheme="minorHAnsi"/>
          <w:sz w:val="28"/>
          <w:szCs w:val="28"/>
          <w:lang w:val="vi-VN"/>
        </w:rPr>
        <w:t xml:space="preserve"> (tương tự như đối với đối tượng doanh nghiệp hoạt động trong lĩnh vực nông nghiệp ứng dụng công nghệ cao).</w:t>
      </w:r>
    </w:p>
    <w:p w:rsidR="003D4B99" w:rsidRPr="00C070B7" w:rsidRDefault="00636013" w:rsidP="00A67914">
      <w:pPr>
        <w:tabs>
          <w:tab w:val="left" w:pos="993"/>
        </w:tabs>
        <w:spacing w:before="120" w:after="120" w:line="264" w:lineRule="auto"/>
        <w:ind w:firstLine="709"/>
        <w:jc w:val="both"/>
        <w:rPr>
          <w:rFonts w:cstheme="minorHAnsi"/>
          <w:spacing w:val="2"/>
          <w:sz w:val="28"/>
          <w:szCs w:val="28"/>
        </w:rPr>
      </w:pPr>
      <w:r w:rsidRPr="00C070B7">
        <w:rPr>
          <w:rFonts w:cstheme="minorHAnsi"/>
          <w:b/>
          <w:i/>
          <w:spacing w:val="2"/>
          <w:sz w:val="28"/>
          <w:szCs w:val="28"/>
        </w:rPr>
        <w:t>5</w:t>
      </w:r>
      <w:r w:rsidR="003D4B99" w:rsidRPr="00C070B7">
        <w:rPr>
          <w:rFonts w:cstheme="minorHAnsi"/>
          <w:b/>
          <w:i/>
          <w:spacing w:val="2"/>
          <w:sz w:val="28"/>
          <w:szCs w:val="28"/>
        </w:rPr>
        <w:t>.</w:t>
      </w:r>
      <w:r w:rsidR="003D4B99" w:rsidRPr="00C070B7">
        <w:rPr>
          <w:rFonts w:cstheme="minorHAnsi"/>
          <w:spacing w:val="2"/>
          <w:sz w:val="28"/>
          <w:szCs w:val="28"/>
        </w:rPr>
        <w:t xml:space="preserve"> </w:t>
      </w:r>
      <w:r w:rsidR="001B36CC" w:rsidRPr="00C070B7">
        <w:rPr>
          <w:rFonts w:cstheme="minorHAnsi"/>
          <w:bCs/>
          <w:spacing w:val="2"/>
          <w:kern w:val="36"/>
          <w:sz w:val="28"/>
          <w:szCs w:val="28"/>
        </w:rPr>
        <w:t xml:space="preserve">Hoàn thiện hành </w:t>
      </w:r>
      <w:proofErr w:type="gramStart"/>
      <w:r w:rsidR="001B36CC" w:rsidRPr="00C070B7">
        <w:rPr>
          <w:rFonts w:cstheme="minorHAnsi"/>
          <w:bCs/>
          <w:spacing w:val="2"/>
          <w:kern w:val="36"/>
          <w:sz w:val="28"/>
          <w:szCs w:val="28"/>
        </w:rPr>
        <w:t>lang</w:t>
      </w:r>
      <w:proofErr w:type="gramEnd"/>
      <w:r w:rsidR="001B36CC" w:rsidRPr="00C070B7">
        <w:rPr>
          <w:rFonts w:cstheme="minorHAnsi"/>
          <w:bCs/>
          <w:spacing w:val="2"/>
          <w:kern w:val="36"/>
          <w:sz w:val="28"/>
          <w:szCs w:val="28"/>
        </w:rPr>
        <w:t xml:space="preserve"> pháp lý cho hoạt động hỗ trợ khởi nghiệp ĐMST, trong đó tập trung vào hoạt động của quỹ đầu tư phát triển </w:t>
      </w:r>
      <w:r w:rsidR="00C439D2" w:rsidRPr="00C070B7">
        <w:rPr>
          <w:rFonts w:cstheme="minorHAnsi"/>
          <w:bCs/>
          <w:spacing w:val="2"/>
          <w:kern w:val="36"/>
          <w:sz w:val="28"/>
          <w:szCs w:val="28"/>
        </w:rPr>
        <w:t>khoa học và công nghệ</w:t>
      </w:r>
      <w:r w:rsidR="001B36CC" w:rsidRPr="00C070B7">
        <w:rPr>
          <w:rFonts w:cstheme="minorHAnsi"/>
          <w:bCs/>
          <w:spacing w:val="2"/>
          <w:kern w:val="36"/>
          <w:sz w:val="28"/>
          <w:szCs w:val="28"/>
        </w:rPr>
        <w:t xml:space="preserve">, Quỹ đầu tư mạo hiểm và các chính sách hỗ trợ doanh nghiệp khởi nghiệp ĐMST. </w:t>
      </w:r>
      <w:proofErr w:type="gramStart"/>
      <w:r w:rsidR="001B36CC" w:rsidRPr="00C070B7">
        <w:rPr>
          <w:rFonts w:cstheme="minorHAnsi"/>
          <w:bCs/>
          <w:spacing w:val="2"/>
          <w:kern w:val="36"/>
          <w:sz w:val="28"/>
          <w:szCs w:val="28"/>
        </w:rPr>
        <w:t>Hỗ trợ thúc đẩy phát triển hệ sinh thái khởi nghiệp ĐMST tại các ngành, địa phương.</w:t>
      </w:r>
      <w:proofErr w:type="gramEnd"/>
    </w:p>
    <w:p w:rsidR="003D4B99" w:rsidRPr="00C070B7" w:rsidRDefault="00636013" w:rsidP="00A67914">
      <w:pPr>
        <w:tabs>
          <w:tab w:val="left" w:pos="993"/>
        </w:tabs>
        <w:spacing w:before="120" w:after="120" w:line="264" w:lineRule="auto"/>
        <w:ind w:firstLine="709"/>
        <w:jc w:val="both"/>
        <w:rPr>
          <w:rFonts w:cstheme="minorHAnsi"/>
          <w:sz w:val="28"/>
          <w:szCs w:val="28"/>
        </w:rPr>
      </w:pPr>
      <w:r w:rsidRPr="00C070B7">
        <w:rPr>
          <w:rFonts w:cstheme="minorHAnsi"/>
          <w:b/>
          <w:i/>
          <w:sz w:val="28"/>
          <w:szCs w:val="28"/>
        </w:rPr>
        <w:t>6</w:t>
      </w:r>
      <w:r w:rsidR="003D4B99" w:rsidRPr="00C070B7">
        <w:rPr>
          <w:rFonts w:cstheme="minorHAnsi"/>
          <w:b/>
          <w:i/>
          <w:sz w:val="28"/>
          <w:szCs w:val="28"/>
        </w:rPr>
        <w:t>.</w:t>
      </w:r>
      <w:r w:rsidR="003D4B99" w:rsidRPr="00C070B7">
        <w:rPr>
          <w:rFonts w:cstheme="minorHAnsi"/>
          <w:sz w:val="28"/>
          <w:szCs w:val="28"/>
        </w:rPr>
        <w:t xml:space="preserve"> </w:t>
      </w:r>
      <w:r w:rsidR="001B36CC" w:rsidRPr="00C070B7">
        <w:rPr>
          <w:rFonts w:cstheme="minorHAnsi"/>
          <w:sz w:val="28"/>
          <w:szCs w:val="28"/>
        </w:rPr>
        <w:t xml:space="preserve">Điều chỉnh cơ cấu nhiệm vụ </w:t>
      </w:r>
      <w:r w:rsidR="00C439D2" w:rsidRPr="00C070B7">
        <w:rPr>
          <w:rFonts w:cstheme="minorHAnsi"/>
          <w:sz w:val="28"/>
          <w:szCs w:val="28"/>
        </w:rPr>
        <w:t>khoa học và công nghệ</w:t>
      </w:r>
      <w:r w:rsidR="001B36CC" w:rsidRPr="00C070B7">
        <w:rPr>
          <w:rFonts w:cstheme="minorHAnsi"/>
          <w:sz w:val="28"/>
          <w:szCs w:val="28"/>
        </w:rPr>
        <w:t xml:space="preserve">, chú trọng đầu tư cho thương mại hóa kết quả </w:t>
      </w:r>
      <w:r w:rsidR="00C439D2" w:rsidRPr="00C070B7">
        <w:rPr>
          <w:rFonts w:cstheme="minorHAnsi"/>
          <w:sz w:val="28"/>
          <w:szCs w:val="28"/>
        </w:rPr>
        <w:t>khoa học và công nghệ</w:t>
      </w:r>
      <w:r w:rsidR="001B36CC" w:rsidRPr="00C070B7">
        <w:rPr>
          <w:rFonts w:cstheme="minorHAnsi"/>
          <w:sz w:val="28"/>
          <w:szCs w:val="28"/>
        </w:rPr>
        <w:t>; lấy doanh nghiệp là trung tâm của hệ thống ĐMST; tạo điều kiện cho các doanh nghiệp nhanh chóng tiếp cận và phát triển được các công nghệ sản xuất mới</w:t>
      </w:r>
      <w:r w:rsidR="001B36CC" w:rsidRPr="00C070B7">
        <w:rPr>
          <w:rFonts w:cstheme="minorHAnsi"/>
          <w:sz w:val="28"/>
          <w:szCs w:val="28"/>
          <w:lang w:val="it-IT"/>
        </w:rPr>
        <w:t xml:space="preserve">. </w:t>
      </w:r>
      <w:r w:rsidR="001B36CC" w:rsidRPr="00C070B7">
        <w:rPr>
          <w:rFonts w:cstheme="minorHAnsi"/>
          <w:sz w:val="28"/>
          <w:szCs w:val="28"/>
          <w:lang w:val="vi-VN"/>
        </w:rPr>
        <w:t>Bộ K</w:t>
      </w:r>
      <w:r w:rsidR="00C439D2" w:rsidRPr="00C070B7">
        <w:rPr>
          <w:rFonts w:cstheme="minorHAnsi"/>
          <w:sz w:val="28"/>
          <w:szCs w:val="28"/>
        </w:rPr>
        <w:t>hoa học và Công nghệ</w:t>
      </w:r>
      <w:r w:rsidR="001B36CC" w:rsidRPr="00C070B7">
        <w:rPr>
          <w:rFonts w:cstheme="minorHAnsi"/>
          <w:sz w:val="28"/>
          <w:szCs w:val="28"/>
          <w:lang w:val="vi-VN"/>
        </w:rPr>
        <w:t xml:space="preserve"> báo cáo Thủ tướng</w:t>
      </w:r>
      <w:r w:rsidR="00C439D2" w:rsidRPr="00C070B7">
        <w:rPr>
          <w:rFonts w:cstheme="minorHAnsi"/>
          <w:sz w:val="28"/>
          <w:szCs w:val="28"/>
        </w:rPr>
        <w:t xml:space="preserve"> Chính phủ</w:t>
      </w:r>
      <w:r w:rsidR="001B36CC" w:rsidRPr="00C070B7">
        <w:rPr>
          <w:rFonts w:cstheme="minorHAnsi"/>
          <w:sz w:val="28"/>
          <w:szCs w:val="28"/>
          <w:lang w:val="vi-VN"/>
        </w:rPr>
        <w:t xml:space="preserve"> về việc xây dựng, phê duyệt và đưa vào triển khai Chương trình trọng điểm cấp quốc gia về </w:t>
      </w:r>
      <w:r w:rsidR="00C439D2" w:rsidRPr="00C070B7">
        <w:rPr>
          <w:rFonts w:cstheme="minorHAnsi"/>
          <w:sz w:val="28"/>
          <w:szCs w:val="28"/>
        </w:rPr>
        <w:t>cuộc Cách mạng công nghiệp lần thứ tư</w:t>
      </w:r>
      <w:r w:rsidR="001B36CC" w:rsidRPr="00C070B7">
        <w:rPr>
          <w:rFonts w:cstheme="minorHAnsi"/>
          <w:sz w:val="28"/>
          <w:szCs w:val="28"/>
          <w:lang w:val="vi-VN"/>
        </w:rPr>
        <w:t xml:space="preserve"> để phục vụ các nhà khoa học, doanh nghiệp nghiên cứu, ứng dụng, làm chủ và chuyển giao công nghệ trong lĩnh vực </w:t>
      </w:r>
      <w:r w:rsidR="007A2B84" w:rsidRPr="00C070B7">
        <w:rPr>
          <w:rFonts w:cstheme="minorHAnsi"/>
          <w:sz w:val="28"/>
          <w:szCs w:val="28"/>
        </w:rPr>
        <w:t>cuộc Cách mạng công nghiệp lần thứ tư</w:t>
      </w:r>
      <w:r w:rsidR="001B36CC" w:rsidRPr="00C070B7">
        <w:rPr>
          <w:rFonts w:cstheme="minorHAnsi"/>
          <w:sz w:val="28"/>
          <w:szCs w:val="28"/>
          <w:lang w:val="vi-VN"/>
        </w:rPr>
        <w:t>, làm cơ sở nhân rộng các kết quả ra khối doanh nghiệp.</w:t>
      </w:r>
    </w:p>
    <w:p w:rsidR="003D4B99" w:rsidRPr="00C070B7" w:rsidRDefault="00636013" w:rsidP="00A67914">
      <w:pPr>
        <w:tabs>
          <w:tab w:val="left" w:pos="993"/>
        </w:tabs>
        <w:spacing w:before="120" w:after="120" w:line="264" w:lineRule="auto"/>
        <w:ind w:firstLine="709"/>
        <w:jc w:val="both"/>
        <w:rPr>
          <w:rFonts w:cstheme="minorHAnsi"/>
          <w:sz w:val="28"/>
          <w:szCs w:val="28"/>
        </w:rPr>
      </w:pPr>
      <w:r w:rsidRPr="00C070B7">
        <w:rPr>
          <w:rFonts w:cstheme="minorHAnsi"/>
          <w:b/>
          <w:i/>
          <w:sz w:val="28"/>
          <w:szCs w:val="28"/>
        </w:rPr>
        <w:t>7</w:t>
      </w:r>
      <w:r w:rsidR="003D4B99" w:rsidRPr="00C070B7">
        <w:rPr>
          <w:rFonts w:cstheme="minorHAnsi"/>
          <w:b/>
          <w:i/>
          <w:sz w:val="28"/>
          <w:szCs w:val="28"/>
        </w:rPr>
        <w:t>.</w:t>
      </w:r>
      <w:r w:rsidR="003D4B99" w:rsidRPr="00C070B7">
        <w:rPr>
          <w:rFonts w:cstheme="minorHAnsi"/>
          <w:sz w:val="28"/>
          <w:szCs w:val="28"/>
        </w:rPr>
        <w:t xml:space="preserve"> </w:t>
      </w:r>
      <w:r w:rsidR="001B36CC" w:rsidRPr="00C070B7">
        <w:rPr>
          <w:rFonts w:eastAsia="Times New Roman,MS Mincho" w:cstheme="minorHAnsi"/>
          <w:sz w:val="28"/>
          <w:szCs w:val="28"/>
        </w:rPr>
        <w:t xml:space="preserve">Xây dựng hệ thống thông tin tổng thể phục vụ quản lý ngành, dữ liệu số của ngành, đổi mới công nghệ lưu trữ và khai thác dữ liệu, tích hợp các ứng dụng nhằm cung cấp dịch vụ hành chính công trực tuyến, cung cấp thông tin chính thống đến người dân và doanh nghiệp. </w:t>
      </w:r>
    </w:p>
    <w:p w:rsidR="003D4B99" w:rsidRPr="00C070B7" w:rsidRDefault="00636013" w:rsidP="00A67914">
      <w:pPr>
        <w:tabs>
          <w:tab w:val="left" w:pos="993"/>
        </w:tabs>
        <w:spacing w:before="120" w:after="120" w:line="264" w:lineRule="auto"/>
        <w:ind w:firstLine="709"/>
        <w:jc w:val="both"/>
        <w:rPr>
          <w:rFonts w:cstheme="minorHAnsi"/>
          <w:spacing w:val="4"/>
          <w:sz w:val="28"/>
          <w:szCs w:val="28"/>
        </w:rPr>
      </w:pPr>
      <w:r w:rsidRPr="00C070B7">
        <w:rPr>
          <w:rFonts w:cstheme="minorHAnsi"/>
          <w:b/>
          <w:i/>
          <w:spacing w:val="4"/>
          <w:sz w:val="28"/>
          <w:szCs w:val="28"/>
        </w:rPr>
        <w:t>8</w:t>
      </w:r>
      <w:r w:rsidR="003D4B99" w:rsidRPr="00C070B7">
        <w:rPr>
          <w:rFonts w:cstheme="minorHAnsi"/>
          <w:b/>
          <w:i/>
          <w:spacing w:val="4"/>
          <w:sz w:val="28"/>
          <w:szCs w:val="28"/>
        </w:rPr>
        <w:t>.</w:t>
      </w:r>
      <w:r w:rsidR="003D4B99" w:rsidRPr="00C070B7">
        <w:rPr>
          <w:rFonts w:cstheme="minorHAnsi"/>
          <w:spacing w:val="4"/>
          <w:sz w:val="28"/>
          <w:szCs w:val="28"/>
        </w:rPr>
        <w:t xml:space="preserve"> </w:t>
      </w:r>
      <w:r w:rsidR="001B36CC" w:rsidRPr="00C070B7">
        <w:rPr>
          <w:rFonts w:cstheme="minorHAnsi"/>
          <w:bCs/>
          <w:iCs/>
          <w:spacing w:val="4"/>
          <w:sz w:val="28"/>
          <w:szCs w:val="28"/>
        </w:rPr>
        <w:t xml:space="preserve">Nghiên cứu, xây dựng chính sách thúc đẩy đào tạo và phát triển nguồn nhân lực trọng điểm về các công nghệ chính của </w:t>
      </w:r>
      <w:r w:rsidR="007A3B79" w:rsidRPr="00C070B7">
        <w:rPr>
          <w:rFonts w:cstheme="minorHAnsi"/>
          <w:bCs/>
          <w:iCs/>
          <w:spacing w:val="4"/>
          <w:sz w:val="28"/>
          <w:szCs w:val="28"/>
        </w:rPr>
        <w:t>cuộc Cách mạng công nghiệp lần thứ tư</w:t>
      </w:r>
      <w:r w:rsidR="001B36CC" w:rsidRPr="00C070B7">
        <w:rPr>
          <w:rFonts w:cstheme="minorHAnsi"/>
          <w:bCs/>
          <w:iCs/>
          <w:spacing w:val="4"/>
          <w:sz w:val="28"/>
          <w:szCs w:val="28"/>
        </w:rPr>
        <w:t xml:space="preserve"> (trí tuệ nhân tạo, dữ liệu lớn…), đào tạo STEM trong trường phổ thông.</w:t>
      </w:r>
    </w:p>
    <w:p w:rsidR="00C070B7" w:rsidRDefault="00636013" w:rsidP="00C070B7">
      <w:pPr>
        <w:tabs>
          <w:tab w:val="left" w:pos="993"/>
        </w:tabs>
        <w:spacing w:before="120" w:after="120" w:line="264" w:lineRule="auto"/>
        <w:ind w:firstLine="709"/>
        <w:jc w:val="both"/>
        <w:rPr>
          <w:rFonts w:cstheme="minorHAnsi"/>
          <w:sz w:val="28"/>
          <w:szCs w:val="28"/>
        </w:rPr>
      </w:pPr>
      <w:r w:rsidRPr="00C070B7">
        <w:rPr>
          <w:rFonts w:cstheme="minorHAnsi"/>
          <w:b/>
          <w:i/>
          <w:sz w:val="28"/>
          <w:szCs w:val="28"/>
        </w:rPr>
        <w:t>9</w:t>
      </w:r>
      <w:r w:rsidR="003D4B99" w:rsidRPr="00C070B7">
        <w:rPr>
          <w:rFonts w:cstheme="minorHAnsi"/>
          <w:b/>
          <w:i/>
          <w:sz w:val="28"/>
          <w:szCs w:val="28"/>
        </w:rPr>
        <w:t>.</w:t>
      </w:r>
      <w:r w:rsidR="003D4B99" w:rsidRPr="00C070B7">
        <w:rPr>
          <w:rFonts w:cstheme="minorHAnsi"/>
          <w:sz w:val="28"/>
          <w:szCs w:val="28"/>
        </w:rPr>
        <w:t xml:space="preserve"> </w:t>
      </w:r>
      <w:r w:rsidR="001B36CC" w:rsidRPr="00C070B7">
        <w:rPr>
          <w:rFonts w:cstheme="minorHAnsi"/>
          <w:bCs/>
          <w:iCs/>
          <w:sz w:val="28"/>
          <w:szCs w:val="28"/>
        </w:rPr>
        <w:t xml:space="preserve">Xây dựng chính sách, giải pháp phát triển hệ thống thông tin thị trường lao động, hỗ trợ việc làm và giáo dục nghề nghiệp phù hợp với xu thế phát triển của </w:t>
      </w:r>
      <w:r w:rsidR="007A3B79" w:rsidRPr="00C070B7">
        <w:rPr>
          <w:rFonts w:cstheme="minorHAnsi"/>
          <w:bCs/>
          <w:iCs/>
          <w:sz w:val="28"/>
          <w:szCs w:val="28"/>
        </w:rPr>
        <w:t>cuộc Cách mạng công nghiệp lần thứ tư</w:t>
      </w:r>
      <w:r w:rsidR="001B36CC" w:rsidRPr="00C070B7">
        <w:rPr>
          <w:rFonts w:cstheme="minorHAnsi"/>
          <w:bCs/>
          <w:iCs/>
          <w:sz w:val="28"/>
          <w:szCs w:val="28"/>
        </w:rPr>
        <w:t>, trong đó tập trung hỗ trợ nhóm lao động yếu thế</w:t>
      </w:r>
      <w:r w:rsidR="001B36CC" w:rsidRPr="00C070B7">
        <w:rPr>
          <w:rFonts w:cstheme="minorHAnsi"/>
          <w:sz w:val="28"/>
          <w:szCs w:val="28"/>
        </w:rPr>
        <w:t>.</w:t>
      </w:r>
      <w:bookmarkStart w:id="0" w:name="_GoBack"/>
      <w:bookmarkEnd w:id="0"/>
      <w:r w:rsidR="007A3B79" w:rsidRPr="00C070B7">
        <w:rPr>
          <w:rFonts w:cstheme="minorHAnsi"/>
          <w:sz w:val="28"/>
          <w:szCs w:val="28"/>
        </w:rPr>
        <w:t>/.</w:t>
      </w:r>
    </w:p>
    <w:p w:rsidR="00C070B7" w:rsidRDefault="00C070B7" w:rsidP="00C070B7">
      <w:pPr>
        <w:tabs>
          <w:tab w:val="left" w:pos="5245"/>
        </w:tabs>
        <w:spacing w:before="120" w:after="120" w:line="264" w:lineRule="auto"/>
        <w:jc w:val="both"/>
        <w:rPr>
          <w:rFonts w:cstheme="minorHAnsi"/>
          <w:b/>
          <w:sz w:val="24"/>
          <w:szCs w:val="24"/>
        </w:rPr>
      </w:pPr>
    </w:p>
    <w:p w:rsidR="007A3B79" w:rsidRPr="00C070B7" w:rsidRDefault="00C070B7" w:rsidP="00C070B7">
      <w:pPr>
        <w:tabs>
          <w:tab w:val="left" w:pos="4820"/>
        </w:tabs>
        <w:spacing w:before="120" w:after="120" w:line="264" w:lineRule="auto"/>
        <w:jc w:val="both"/>
        <w:rPr>
          <w:rFonts w:cstheme="minorHAnsi"/>
          <w:sz w:val="26"/>
          <w:szCs w:val="26"/>
        </w:rPr>
      </w:pPr>
      <w:r>
        <w:rPr>
          <w:rFonts w:cstheme="minorHAnsi"/>
          <w:b/>
          <w:sz w:val="24"/>
          <w:szCs w:val="24"/>
        </w:rPr>
        <w:tab/>
      </w:r>
      <w:r w:rsidR="007A3B79" w:rsidRPr="00C070B7">
        <w:rPr>
          <w:rFonts w:cstheme="minorHAnsi"/>
          <w:b/>
          <w:sz w:val="26"/>
          <w:szCs w:val="26"/>
        </w:rPr>
        <w:t>BỘ KHOA HỌC VÀ CÔNG NGHỆ</w:t>
      </w:r>
    </w:p>
    <w:sectPr w:rsidR="007A3B79" w:rsidRPr="00C070B7" w:rsidSect="00A67914">
      <w:footerReference w:type="default" r:id="rId8"/>
      <w:pgSz w:w="11907" w:h="16840" w:code="9"/>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B48" w:rsidRDefault="00720B48" w:rsidP="004C1B2C">
      <w:pPr>
        <w:spacing w:after="0" w:line="240" w:lineRule="auto"/>
      </w:pPr>
      <w:r>
        <w:separator/>
      </w:r>
    </w:p>
  </w:endnote>
  <w:endnote w:type="continuationSeparator" w:id="0">
    <w:p w:rsidR="00720B48" w:rsidRDefault="00720B48" w:rsidP="004C1B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imes New Roman,MS Mincho">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7914891"/>
      <w:docPartObj>
        <w:docPartGallery w:val="Page Numbers (Bottom of Page)"/>
        <w:docPartUnique/>
      </w:docPartObj>
    </w:sdtPr>
    <w:sdtEndPr>
      <w:rPr>
        <w:noProof/>
        <w:sz w:val="26"/>
        <w:szCs w:val="26"/>
      </w:rPr>
    </w:sdtEndPr>
    <w:sdtContent>
      <w:p w:rsidR="00F34117" w:rsidRDefault="00523985">
        <w:pPr>
          <w:pStyle w:val="Footer"/>
          <w:jc w:val="center"/>
        </w:pPr>
        <w:r w:rsidRPr="00C637D1">
          <w:rPr>
            <w:sz w:val="26"/>
            <w:szCs w:val="26"/>
          </w:rPr>
          <w:fldChar w:fldCharType="begin"/>
        </w:r>
        <w:r w:rsidR="00F34117" w:rsidRPr="00C637D1">
          <w:rPr>
            <w:sz w:val="26"/>
            <w:szCs w:val="26"/>
          </w:rPr>
          <w:instrText xml:space="preserve"> PAGE   \* MERGEFORMAT </w:instrText>
        </w:r>
        <w:r w:rsidRPr="00C637D1">
          <w:rPr>
            <w:sz w:val="26"/>
            <w:szCs w:val="26"/>
          </w:rPr>
          <w:fldChar w:fldCharType="separate"/>
        </w:r>
        <w:r w:rsidR="007711A5">
          <w:rPr>
            <w:noProof/>
            <w:sz w:val="26"/>
            <w:szCs w:val="26"/>
          </w:rPr>
          <w:t>3</w:t>
        </w:r>
        <w:r w:rsidRPr="00C637D1">
          <w:rPr>
            <w:noProof/>
            <w:sz w:val="26"/>
            <w:szCs w:val="26"/>
          </w:rPr>
          <w:fldChar w:fldCharType="end"/>
        </w:r>
      </w:p>
    </w:sdtContent>
  </w:sdt>
  <w:p w:rsidR="00F34117" w:rsidRDefault="00F341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B48" w:rsidRDefault="00720B48" w:rsidP="004C1B2C">
      <w:pPr>
        <w:spacing w:after="0" w:line="240" w:lineRule="auto"/>
      </w:pPr>
      <w:r>
        <w:separator/>
      </w:r>
    </w:p>
  </w:footnote>
  <w:footnote w:type="continuationSeparator" w:id="0">
    <w:p w:rsidR="00720B48" w:rsidRDefault="00720B48" w:rsidP="004C1B2C">
      <w:pPr>
        <w:spacing w:after="0" w:line="240" w:lineRule="auto"/>
      </w:pPr>
      <w:r>
        <w:continuationSeparator/>
      </w:r>
    </w:p>
  </w:footnote>
  <w:footnote w:id="1">
    <w:p w:rsidR="004D515B" w:rsidRPr="00C070B7" w:rsidRDefault="004D515B" w:rsidP="004D515B">
      <w:pPr>
        <w:pStyle w:val="FootnoteText"/>
        <w:jc w:val="both"/>
      </w:pPr>
      <w:r w:rsidRPr="00C070B7">
        <w:rPr>
          <w:rStyle w:val="FootnoteReference"/>
        </w:rPr>
        <w:footnoteRef/>
      </w:r>
      <w:r w:rsidRPr="00C070B7">
        <w:t xml:space="preserve"> Báo cáo chính trị của Ban Chấp hành Trung ương Đảng khóa XI: “Cuộc cách mạng khoa học - công nghệ, đặc biệt là công nghệ thông tin tiếp tục phát triển mạnh mẽ, thúc đẩy sự phát triển nhảy vọt trên nhiều lĩnh vực, tạo ra cả thời cơ và thách thức đối với mọi quốc gia.”</w:t>
      </w:r>
    </w:p>
  </w:footnote>
  <w:footnote w:id="2">
    <w:p w:rsidR="00BD0904" w:rsidRDefault="00BD0904">
      <w:pPr>
        <w:pStyle w:val="FootnoteText"/>
      </w:pPr>
      <w:r>
        <w:rPr>
          <w:rStyle w:val="FootnoteReference"/>
        </w:rPr>
        <w:footnoteRef/>
      </w:r>
      <w:r>
        <w:t xml:space="preserve"> </w:t>
      </w:r>
      <w:proofErr w:type="gramStart"/>
      <w:r w:rsidRPr="00BD0904">
        <w:t>Công văn số 2466/BKHCN-CNC ngày 26/7/2017</w:t>
      </w:r>
      <w:r>
        <w:t>.</w:t>
      </w:r>
      <w:proofErr w:type="gramEnd"/>
    </w:p>
  </w:footnote>
  <w:footnote w:id="3">
    <w:p w:rsidR="00CF1818" w:rsidRDefault="00CF1818" w:rsidP="00CF1818">
      <w:pPr>
        <w:pStyle w:val="FootnoteText"/>
        <w:jc w:val="both"/>
      </w:pPr>
      <w:r>
        <w:rPr>
          <w:rStyle w:val="FootnoteReference"/>
        </w:rPr>
        <w:footnoteRef/>
      </w:r>
      <w:r>
        <w:t xml:space="preserve"> </w:t>
      </w:r>
      <w:r w:rsidRPr="00CF1818">
        <w:t xml:space="preserve">Bộ Thông tin và Truyền thông, Bộ Nông nghiệp và Phát triển </w:t>
      </w:r>
      <w:r w:rsidR="00C637D1">
        <w:t>n</w:t>
      </w:r>
      <w:r w:rsidRPr="00CF1818">
        <w:t>ông thôn, Bộ Công Thương, Bộ Văn hóa, Thể thao và Du lịch, Bộ Lao động, Thương binh và Xã hội, Bộ Giao thông vận tải, Ngân hàng Nhà nước và Ủy ban nhân dân</w:t>
      </w:r>
      <w:r w:rsidR="00C637D1">
        <w:t xml:space="preserve"> các</w:t>
      </w:r>
      <w:r w:rsidRPr="00CF1818">
        <w:t xml:space="preserve"> tỉnh</w:t>
      </w:r>
      <w:r w:rsidR="00C637D1">
        <w:t>:</w:t>
      </w:r>
      <w:r w:rsidRPr="00CF1818">
        <w:t xml:space="preserve"> Bắc Ninh, Bắc Giang, Hà Nam.</w:t>
      </w:r>
    </w:p>
  </w:footnote>
  <w:footnote w:id="4">
    <w:p w:rsidR="004C1B2C" w:rsidRDefault="004C1B2C" w:rsidP="004C1B2C">
      <w:pPr>
        <w:pStyle w:val="FootnoteText"/>
        <w:jc w:val="both"/>
      </w:pPr>
      <w:r>
        <w:rPr>
          <w:rStyle w:val="FootnoteReference"/>
        </w:rPr>
        <w:footnoteRef/>
      </w:r>
      <w:r>
        <w:t xml:space="preserve"> </w:t>
      </w:r>
      <w:r w:rsidRPr="004C1B2C">
        <w:t xml:space="preserve">Hội thảo Doanh nghiệp số - đường tới CMCN4; Hội thảo CMCN4 tác động tăng trưởng xuất khẩu Việt Nam; Hội thảo Hạ tầng viễn thông băng rộng trong CMCN4; Hội thảo Diễn đàn kinh tế Việt Nam năm 2017, Hội thảo phát triển nông nghiệp chất lượng, hiệu quả tại Việt Nam; Hội thảo CMCN 4.0 và ứng dụng vào các nhà máy chế biến dầu khí; Hội thảo về những nội dung cơ bản của CMCN4 tại Tổng liên đoàn lao động Việt Nam và Hội Liên hiệp phụ nữ Việt Nam; Hội thảo ĐMST, cải tiến kỹ thuật, nâng cao năng lực tiếp cận cuộc CMCN4 do UBND tỉnh Thừa Thiên Huế tổ chức; Tọa đàm Nền kinh tế số và thách thức của chính sách; Hội thảo Du lịch thông minh - Cơ hội và thách thức đối với du lịch Việt Nam Diễn đàn Nông dân Việt Nam lần thứ hai: Nông dân sẵn sàng cho nông nghiệp 4.0; </w:t>
      </w:r>
      <w:r w:rsidR="00F3703F">
        <w:t>H</w:t>
      </w:r>
      <w:r w:rsidRPr="004C1B2C">
        <w:t>ội thảo Tiêu chuẩn giúp thành phố thông minh hơn; Hội thảo CMCN4: Cơ hội và thách thức đối với nghiên cứu khoa học, phát triển công nghệ quân sự; Hội thảo CMCN4 và thành phố thông minh</w:t>
      </w:r>
      <w:r w:rsidR="00F3703F">
        <w:t>;</w:t>
      </w:r>
      <w:r w:rsidRPr="004C1B2C">
        <w:t xml:space="preserve"> Hội thảo Cơ hội và thách thức đối với phát triển kinh tế - xã hội của thành phố Hải Phòng; Hội thảo “Tác động của cuộc Cách mạng công nghiệp lần thứ 4 đối với Chính sách công nghiệp và hàm ý cho Việt Nam”</w:t>
      </w:r>
      <w:r w:rsidR="00F3703F">
        <w:t>...</w:t>
      </w:r>
    </w:p>
  </w:footnote>
  <w:footnote w:id="5">
    <w:p w:rsidR="001B36CC" w:rsidRPr="00C070B7" w:rsidRDefault="001B36CC" w:rsidP="001B36CC">
      <w:pPr>
        <w:pStyle w:val="FootnoteText"/>
        <w:jc w:val="both"/>
      </w:pPr>
      <w:r w:rsidRPr="00C070B7">
        <w:rPr>
          <w:rStyle w:val="FootnoteReference"/>
        </w:rPr>
        <w:footnoteRef/>
      </w:r>
      <w:r w:rsidRPr="00C070B7">
        <w:t xml:space="preserve"> </w:t>
      </w:r>
      <w:proofErr w:type="gramStart"/>
      <w:r w:rsidRPr="00C070B7">
        <w:t xml:space="preserve">Tính đến </w:t>
      </w:r>
      <w:r w:rsidR="001D61B7" w:rsidRPr="00C070B7">
        <w:t>hiện tại</w:t>
      </w:r>
      <w:r w:rsidRPr="00C070B7">
        <w:t>, đã có 1</w:t>
      </w:r>
      <w:r w:rsidR="007711A5">
        <w:t>9</w:t>
      </w:r>
      <w:r w:rsidRPr="00C070B7">
        <w:t xml:space="preserve"> </w:t>
      </w:r>
      <w:r w:rsidR="0069427D" w:rsidRPr="00C070B7">
        <w:t>b</w:t>
      </w:r>
      <w:r w:rsidRPr="00C070B7">
        <w:t>ộ</w:t>
      </w:r>
      <w:r w:rsidR="0069427D" w:rsidRPr="00C070B7">
        <w:t>,</w:t>
      </w:r>
      <w:r w:rsidRPr="00C070B7">
        <w:t xml:space="preserve"> cơ quan ngang </w:t>
      </w:r>
      <w:r w:rsidR="0069427D" w:rsidRPr="00C070B7">
        <w:t>bộ</w:t>
      </w:r>
      <w:r w:rsidRPr="00C070B7">
        <w:t xml:space="preserve">, </w:t>
      </w:r>
      <w:r w:rsidR="001D61B7" w:rsidRPr="00C070B7">
        <w:t>3</w:t>
      </w:r>
      <w:r w:rsidR="007711A5">
        <w:t>4</w:t>
      </w:r>
      <w:r w:rsidRPr="00C070B7">
        <w:t xml:space="preserve"> </w:t>
      </w:r>
      <w:r w:rsidR="0069427D" w:rsidRPr="00C070B7">
        <w:t>t</w:t>
      </w:r>
      <w:r w:rsidRPr="00C070B7">
        <w:t>ỉnh</w:t>
      </w:r>
      <w:r w:rsidR="0069427D" w:rsidRPr="00C070B7">
        <w:t>,</w:t>
      </w:r>
      <w:r w:rsidRPr="00C070B7">
        <w:t xml:space="preserve"> thành</w:t>
      </w:r>
      <w:r w:rsidR="0069427D" w:rsidRPr="00C070B7">
        <w:t xml:space="preserve"> phố</w:t>
      </w:r>
      <w:r w:rsidRPr="00C070B7">
        <w:t xml:space="preserve"> gửi báo cáo tới Bộ KH&amp;CN</w:t>
      </w:r>
      <w:r w:rsidR="001D61B7" w:rsidRPr="00C070B7">
        <w:t>.</w:t>
      </w:r>
      <w:proofErr w:type="gramEnd"/>
    </w:p>
  </w:footnote>
  <w:footnote w:id="6">
    <w:p w:rsidR="00D62D94" w:rsidRDefault="00D62D94" w:rsidP="00D62D94">
      <w:pPr>
        <w:pStyle w:val="FootnoteText"/>
        <w:jc w:val="both"/>
      </w:pPr>
      <w:r>
        <w:rPr>
          <w:rStyle w:val="FootnoteReference"/>
        </w:rPr>
        <w:footnoteRef/>
      </w:r>
      <w:r>
        <w:t xml:space="preserve"> </w:t>
      </w:r>
      <w:r w:rsidRPr="00D62D94">
        <w:t>Xếp thứ hạng cao trong ngành dịch vụ CNTT, dịch vụ gia công phần mềm, dịch vụ gia công quy trình; đứng đầu về chỉ số kinh tế ứng dụng di động trong 6 nước đang phát triển khu vực ASEAN. Năm 2016, chỉ số Chính phủ điện tử của Việt Nam được Liên Hiệp Quốc xếp hạng thuộc nhóm các nước có chỉ số phát triển cao (trong 4 nhóm phát triển rất cao, phát triển cao, trung bình và thấp), đứng thứ 89/193 quốc gia, tăng 10 bậc so với năm 2015; thứ hạng Chỉ số sẵn sàng kết nối (NRI) của Việt Nam năm 2016 đạt 79/139 nước, tăng 6 bậc so với năm 2015. Trong đánh giá này, xếp hạng về đánh giá khả năng tiếp cận các dịch vụ CNTT, Việt Nam được đánh giá rất cao, đứng thứ 3/139 nước; giá cước dịch vụ Internet băng rộng cố định tại Việt Nam đang ở mức thấp nhất thế giới với vị trí xếp hạng 1/139 nước.</w:t>
      </w:r>
    </w:p>
  </w:footnote>
  <w:footnote w:id="7">
    <w:p w:rsidR="00CF4188" w:rsidRDefault="00CF4188" w:rsidP="00CF4188">
      <w:pPr>
        <w:pStyle w:val="FootnoteText"/>
        <w:jc w:val="both"/>
      </w:pPr>
      <w:r>
        <w:rPr>
          <w:rStyle w:val="FootnoteReference"/>
        </w:rPr>
        <w:footnoteRef/>
      </w:r>
      <w:r>
        <w:t xml:space="preserve"> </w:t>
      </w:r>
      <w:proofErr w:type="gramStart"/>
      <w:r w:rsidRPr="00CF4188">
        <w:t>95% dân số đã được cung cấp vùng phủ sóng 4G bởi Viettel, VinaPhone, MobiFone.</w:t>
      </w:r>
      <w:proofErr w:type="gramEnd"/>
      <w:r>
        <w:t xml:space="preserve"> </w:t>
      </w:r>
      <w:r w:rsidRPr="00CF4188">
        <w:t>Tổng số thuê bao điện thoại di động (phát sinh lưu lượng thoại, tin nhắn và dữ liệu) đạt trên 128 triệu thuê bao, trong đó có gần 36,2 triệu thuê bao băng rộng di động, đạt tỷ lệ 39 thuê bao/100 dân.</w:t>
      </w:r>
    </w:p>
  </w:footnote>
  <w:footnote w:id="8">
    <w:p w:rsidR="00CB7B17" w:rsidRDefault="00CB7B17" w:rsidP="00CB7B17">
      <w:pPr>
        <w:pStyle w:val="FootnoteText"/>
        <w:jc w:val="both"/>
      </w:pPr>
      <w:r>
        <w:rPr>
          <w:rStyle w:val="FootnoteReference"/>
        </w:rPr>
        <w:footnoteRef/>
      </w:r>
      <w:r>
        <w:t xml:space="preserve"> </w:t>
      </w:r>
      <w:proofErr w:type="gramStart"/>
      <w:r w:rsidRPr="00CB7B17">
        <w:t>Việt Nam liên tục là nước có số lượng tên miền quốc gia đăng ký cao nhất khu vực ASEAN.</w:t>
      </w:r>
      <w:proofErr w:type="gramEnd"/>
      <w:r w:rsidRPr="00CB7B17">
        <w:t xml:space="preserve"> Tổng số tên miền “.vn” hiện đang duy trì trên hệ thống là 386.751 tên miền, tổng số tên miền tiếng Việt đã đăng ký trên hệ thống là 994.161 tên miền. Số địa chỉ Internet Ipv6 quy đổi </w:t>
      </w:r>
      <w:proofErr w:type="gramStart"/>
      <w:r w:rsidRPr="00CB7B17">
        <w:t>theo</w:t>
      </w:r>
      <w:proofErr w:type="gramEnd"/>
      <w:r w:rsidRPr="00CB7B17">
        <w:t xml:space="preserve"> đơn vị /64 đã cấp là 120.262.426.624 /64 địa chỉ.</w:t>
      </w:r>
    </w:p>
  </w:footnote>
  <w:footnote w:id="9">
    <w:p w:rsidR="00D62E3D" w:rsidRDefault="00D62E3D" w:rsidP="00D62E3D">
      <w:pPr>
        <w:pStyle w:val="FootnoteText"/>
        <w:jc w:val="both"/>
      </w:pPr>
      <w:r>
        <w:rPr>
          <w:rStyle w:val="FootnoteReference"/>
        </w:rPr>
        <w:footnoteRef/>
      </w:r>
      <w:r>
        <w:t xml:space="preserve"> </w:t>
      </w:r>
      <w:r w:rsidRPr="00D62E3D">
        <w:t>Trong năm 2016, tổng số nhân lực trong ngành công nghiệp CNTT khoảng 780.926 người, trong đó số lao động đang làm việc trong các ngành công nghiệp phần cứng, điện tử khoảng trên 568.000 người (chiếm 72,6%), số lao động thuộc về lĩnh vực công nghiệp phần mềm, công nghiệp nội dung số và dịch vụ CNTT chiếm 27,4%. Về đào tạo và phát triển nguồn nhân lực CNTT, số lượng các trường đại học, cao đẳng có đào tạo về CNTT, điện tử, viễn thông, an toàn thông tin năm 2016 là 250 trường với tổng số chỉ tiêu tuyển sinh là 68.883 sinh viên. Về đào tạo nghề, tổng số trường cao đẳng nghề, trung cấp nghề có đào tạo CNTT, điện tử, viễn thông và an toàn thông tin là 164 trường với tổng số chỉ tiêu tuyển sinh là 18.311 học viên.</w:t>
      </w:r>
    </w:p>
  </w:footnote>
  <w:footnote w:id="10">
    <w:p w:rsidR="00D9435C" w:rsidRDefault="00D9435C" w:rsidP="00D9435C">
      <w:pPr>
        <w:pStyle w:val="FootnoteText"/>
        <w:jc w:val="both"/>
      </w:pPr>
      <w:r>
        <w:rPr>
          <w:rStyle w:val="FootnoteReference"/>
        </w:rPr>
        <w:footnoteRef/>
      </w:r>
      <w:r>
        <w:t xml:space="preserve"> </w:t>
      </w:r>
      <w:r w:rsidRPr="00D9435C">
        <w:t>Tổng số doanh nghiệp CNTT cả nước năm 2016 ước tính là 24.501 doanh nghiệp, tăng 13,13% so với năm 2015. Tổng doanh thu lĩnh vực công nghiệp CNTT năm 2016 ước tính đạt 1.500.009 tỷ đồng (tương đương 67,693 tỷ USD, tăng 11</w:t>
      </w:r>
      <w:proofErr w:type="gramStart"/>
      <w:r w:rsidRPr="00D9435C">
        <w:t>,49</w:t>
      </w:r>
      <w:proofErr w:type="gramEnd"/>
      <w:r w:rsidRPr="00D9435C">
        <w:t>% so với năm 2015), trong đó công nghiệp phần cứng là 58,838 tỷ USD, công nghiệp phần mềm là 3,038 tỷ USD, công nghiệp nội dung số là 739 triệu USD và dịch vụ CNTT (trừ buôn bán, phân phối) là 5,078 tỷ USD. Kim ngạch xuất khẩu CNTT ước đạt 60,789 tỷ USD, trong đó phần cứng điện tử là 57,737 tỷ USD, phần mềm là 2,491 tỷ USD.</w:t>
      </w:r>
    </w:p>
  </w:footnote>
  <w:footnote w:id="11">
    <w:p w:rsidR="00173A7E" w:rsidRDefault="00173A7E" w:rsidP="00173A7E">
      <w:pPr>
        <w:pStyle w:val="FootnoteText"/>
        <w:jc w:val="both"/>
      </w:pPr>
      <w:r>
        <w:rPr>
          <w:rStyle w:val="FootnoteReference"/>
        </w:rPr>
        <w:footnoteRef/>
      </w:r>
      <w:r>
        <w:t xml:space="preserve"> </w:t>
      </w:r>
      <w:r w:rsidRPr="00173A7E">
        <w:t>Hệ thống thanh toán điện tử liên ngân hàng (IBPS) được nâng cấp theo hướng tập trung, hiện đại, đóng vai trò là hệ thống thanh toán xương sống quốc gia, thực hiện vai trò trung tâm thanh toán của NHNN, phục vụ cho hệ thống thanh toán giá trị cao, thanh toán đa tệ liên ngân hàng… và kết nối được với các hệ thống thanh toán khác trong nền kinh tế. Hệ thống thanh toán bù trừ điện tử cho các giao dịch thanh toán bán lẻ, giao dịch thẻ (ACH) được xây dựng và phát triển để cung ứng dịch vụ chuyển mạch và bù trừ điện tử qua các phương tiện thanh toán, các dịch vụ thanh toán và các kênh thanh toán khác nhau, thực hiện thanh toán theo lô và theo thời gian thực, hoạt động 24/7, phục vụ cho nhiều đối tượng khác nhau.</w:t>
      </w:r>
    </w:p>
  </w:footnote>
  <w:footnote w:id="12">
    <w:p w:rsidR="005A15E7" w:rsidRDefault="005A15E7" w:rsidP="005A15E7">
      <w:pPr>
        <w:pStyle w:val="FootnoteText"/>
        <w:jc w:val="both"/>
      </w:pPr>
      <w:r>
        <w:rPr>
          <w:rStyle w:val="FootnoteReference"/>
        </w:rPr>
        <w:footnoteRef/>
      </w:r>
      <w:r>
        <w:t xml:space="preserve"> </w:t>
      </w:r>
      <w:r w:rsidRPr="005A15E7">
        <w:t>Trong năm 2016, tổng số dịch vụ công trực tuyến là 109.644, trong đó, dịch vụ công trực tuyến mức độ 1 và 2 đạt 97.394 (chiếm 88</w:t>
      </w:r>
      <w:proofErr w:type="gramStart"/>
      <w:r w:rsidRPr="005A15E7">
        <w:t>,8</w:t>
      </w:r>
      <w:proofErr w:type="gramEnd"/>
      <w:r w:rsidRPr="005A15E7">
        <w:t>% tổng số dịch vụ công); dịch vụ công trực tuyến mức độ 3 đạt 10.872 dịch vụ (chiếm gần 10% tổng số dịch vụ công) và dịch vụ công trực tuyến mức độ 4 đạt 1.378 dịch vụ. Tỷ lệ trung bình số đơn vị trực thuộc các bộ, ngành có cán bộ chuyên trách về CNTT đạt 71</w:t>
      </w:r>
      <w:proofErr w:type="gramStart"/>
      <w:r w:rsidRPr="005A15E7">
        <w:t>,29</w:t>
      </w:r>
      <w:proofErr w:type="gramEnd"/>
      <w:r w:rsidRPr="005A15E7">
        <w:t>% và trực thuộc các tỉnh, thành phố trực thuộc Trung ương là 91,67%. Tỷ lệ tổ chức có đơn vị/bộ phận chuyên trách về an toàn thông tin năm 2016 là 65,6% tăng 34,9% so với năm 2015. Tỷ lệ tổ chức có sử dụng chữ ký số cho các giao dịch điện tử năm 2016 là 54%, tăng 8% so với năm 2015.</w:t>
      </w:r>
    </w:p>
  </w:footnote>
  <w:footnote w:id="13">
    <w:p w:rsidR="002A1C0F" w:rsidRDefault="002A1C0F">
      <w:pPr>
        <w:pStyle w:val="FootnoteText"/>
      </w:pPr>
      <w:r>
        <w:rPr>
          <w:rStyle w:val="FootnoteReference"/>
        </w:rPr>
        <w:footnoteRef/>
      </w:r>
      <w:r>
        <w:t xml:space="preserve"> </w:t>
      </w:r>
      <w:r w:rsidRPr="002A1C0F">
        <w:t>IDG Ventures, CyberA</w:t>
      </w:r>
      <w:r>
        <w:t>gent Ventures, Captii Ventures…</w:t>
      </w:r>
    </w:p>
  </w:footnote>
  <w:footnote w:id="14">
    <w:p w:rsidR="002A1C0F" w:rsidRDefault="002A1C0F">
      <w:pPr>
        <w:pStyle w:val="FootnoteText"/>
      </w:pPr>
      <w:r>
        <w:rPr>
          <w:rStyle w:val="FootnoteReference"/>
        </w:rPr>
        <w:footnoteRef/>
      </w:r>
      <w:r>
        <w:t xml:space="preserve"> </w:t>
      </w:r>
      <w:r w:rsidRPr="002A1C0F">
        <w:t>VIC Impact, Hatch! Angel Network, iAngel</w:t>
      </w:r>
      <w:r w:rsidR="00831DD6">
        <w:t>,</w:t>
      </w:r>
      <w:r w:rsidRPr="002A1C0F">
        <w:t xml:space="preserve"> Angel4us</w:t>
      </w:r>
      <w:r w:rsidR="00831DD6">
        <w:t>..</w:t>
      </w:r>
      <w:r>
        <w:t>.</w:t>
      </w:r>
    </w:p>
  </w:footnote>
  <w:footnote w:id="15">
    <w:p w:rsidR="00831DD6" w:rsidRDefault="00831DD6" w:rsidP="00CD4D4D">
      <w:pPr>
        <w:pStyle w:val="FootnoteText"/>
        <w:jc w:val="both"/>
      </w:pPr>
      <w:r>
        <w:rPr>
          <w:rStyle w:val="FootnoteReference"/>
        </w:rPr>
        <w:footnoteRef/>
      </w:r>
      <w:r>
        <w:t xml:space="preserve"> </w:t>
      </w:r>
      <w:r w:rsidRPr="00831DD6">
        <w:t>Quỹ Sáng tạo CMC, FPT Ventures, Viettel Venture, Quỹ tăng tốc khởi nghiệp Việt Nam (VIISA)</w:t>
      </w:r>
      <w:r>
        <w:t>…</w:t>
      </w:r>
    </w:p>
  </w:footnote>
  <w:footnote w:id="16">
    <w:p w:rsidR="00B63B38" w:rsidRDefault="00B63B38" w:rsidP="00B63B38">
      <w:pPr>
        <w:pStyle w:val="FootnoteText"/>
        <w:jc w:val="both"/>
      </w:pPr>
      <w:r>
        <w:rPr>
          <w:rStyle w:val="FootnoteReference"/>
        </w:rPr>
        <w:footnoteRef/>
      </w:r>
      <w:r>
        <w:t xml:space="preserve"> </w:t>
      </w:r>
      <w:r w:rsidR="00A00D67">
        <w:t>V</w:t>
      </w:r>
      <w:r w:rsidRPr="00B63B38">
        <w:t>ới 4.500 lượt người tham dự; hơn 170 cuộc kết nối đầu tư sâu từ trước và trong sự kiện được thực hiện; 29 thương vụ có khả năng đầu tư lên đến 4</w:t>
      </w:r>
      <w:proofErr w:type="gramStart"/>
      <w:r w:rsidRPr="00B63B38">
        <w:t>,5</w:t>
      </w:r>
      <w:proofErr w:type="gramEnd"/>
      <w:r w:rsidRPr="00B63B38">
        <w:t xml:space="preserve"> triệu USD; 250 doanh nghiệp khởi nghiệp tham dự; triển lãm sản phẩm khởi nghiệp </w:t>
      </w:r>
      <w:r w:rsidR="004810E2">
        <w:t>ĐMST</w:t>
      </w:r>
      <w:r w:rsidRPr="00B63B38">
        <w:t>, giới thiệu dịch vụ hỗ trợ khởi nghiệp của hơn 150 doanh nghiệp và tổ chức hỗ trợ khởi nghiệp và đại diện từ khoảng 50 quỹ đầu tư trong nước và quốc tế.</w:t>
      </w:r>
    </w:p>
  </w:footnote>
  <w:footnote w:id="17">
    <w:p w:rsidR="00206E0E" w:rsidRDefault="00206E0E" w:rsidP="00206E0E">
      <w:pPr>
        <w:pStyle w:val="FootnoteText"/>
        <w:jc w:val="both"/>
      </w:pPr>
      <w:r>
        <w:rPr>
          <w:rStyle w:val="FootnoteReference"/>
        </w:rPr>
        <w:footnoteRef/>
      </w:r>
      <w:r>
        <w:t xml:space="preserve"> </w:t>
      </w:r>
      <w:r w:rsidRPr="00206E0E">
        <w:t>Công nghệ tự động hóa, bán tự động tại các mô hình canh tác rau, quả, hoa có giá trị kinh tế cao trong nhà màng, nhà lưới (Vingroup, Hasfarm,...); ứng dụng công nghệ viễn thám GIS trong điều tra khảo sát và đánh giá kiểm kê rừng, độ che phủ rừng; ứng dụng CNTT vào truy xuất nguồn gốc giống cây lâm nghiệp; cấp chứng thư cho các lô hàng thủy sản xuất khẩu sang EU qua hệ thống TRACES của EU, cấp chứng thư cho các lô hàng thủy sản xuất khẩu sang các thị trường qua hệ thống một cửa quốc gia; ...</w:t>
      </w:r>
    </w:p>
  </w:footnote>
  <w:footnote w:id="18">
    <w:p w:rsidR="001A3FE1" w:rsidRDefault="001A3FE1" w:rsidP="001A3FE1">
      <w:pPr>
        <w:pStyle w:val="FootnoteText"/>
        <w:jc w:val="both"/>
      </w:pPr>
      <w:r>
        <w:rPr>
          <w:rStyle w:val="FootnoteReference"/>
        </w:rPr>
        <w:footnoteRef/>
      </w:r>
      <w:r>
        <w:t xml:space="preserve"> </w:t>
      </w:r>
      <w:r w:rsidRPr="001A3FE1">
        <w:t>Quản lý nghiệp vụ cảng vụ thông qua danh bạ trực tuyến cảng/bến thủy nội địa; quản lý hạ tầng: triển khai thử nghiệm lắp đặt 12 trạm đo mực nước tự động tại một số tuyến sông để cung cấp thông tin trực tuyến cho người dân và doanh nghiệp; đèn báo hiệu lắp đặt GPS trên hệ thống phao tiêu báo hiệu đường thủy nội địa được số hóa; hải đồ điện tử đường thủy I-ENC; hệ thống thiết bị nhận dạng tự động (AIS) cho các phương tiện đường thủy.</w:t>
      </w:r>
    </w:p>
  </w:footnote>
  <w:footnote w:id="19">
    <w:p w:rsidR="00DD2152" w:rsidRDefault="00DD2152" w:rsidP="006A5C0C">
      <w:pPr>
        <w:pStyle w:val="FootnoteText"/>
        <w:jc w:val="both"/>
      </w:pPr>
      <w:r>
        <w:rPr>
          <w:rStyle w:val="FootnoteReference"/>
        </w:rPr>
        <w:footnoteRef/>
      </w:r>
      <w:r>
        <w:t xml:space="preserve"> </w:t>
      </w:r>
      <w:proofErr w:type="gramStart"/>
      <w:r w:rsidRPr="00DD2152">
        <w:t>Mobile banking (60% ngân hàng), Internet banking (56% ngân hàng), Ví điện tử (52% ngân hàng), Máy POS (44% ngân hàng), chi nhánh/phòng giao dịch tự động (44% ngân hàng), Máy ATM (40% ngân hàng).</w:t>
      </w:r>
      <w:proofErr w:type="gramEnd"/>
    </w:p>
  </w:footnote>
  <w:footnote w:id="20">
    <w:p w:rsidR="0099125C" w:rsidRPr="00C070B7" w:rsidRDefault="0099125C" w:rsidP="006A5C0C">
      <w:pPr>
        <w:pStyle w:val="FootnoteText"/>
        <w:jc w:val="both"/>
      </w:pPr>
      <w:r w:rsidRPr="00C070B7">
        <w:rPr>
          <w:rStyle w:val="FootnoteReference"/>
        </w:rPr>
        <w:footnoteRef/>
      </w:r>
      <w:r w:rsidRPr="00C070B7">
        <w:t xml:space="preserve"> </w:t>
      </w:r>
      <w:proofErr w:type="gramStart"/>
      <w:r w:rsidR="00FA4DF6" w:rsidRPr="00C070B7">
        <w:t>Tại Việt Nam, tỉ lệ người sử dụng internet để đặt các dịch vụ du lịch chiếm khoảng 34%.</w:t>
      </w:r>
      <w:proofErr w:type="gramEnd"/>
    </w:p>
  </w:footnote>
  <w:footnote w:id="21">
    <w:p w:rsidR="0099125C" w:rsidRDefault="0099125C" w:rsidP="006A5C0C">
      <w:pPr>
        <w:pStyle w:val="FootnoteText"/>
        <w:jc w:val="both"/>
      </w:pPr>
      <w:r>
        <w:rPr>
          <w:rStyle w:val="FootnoteReference"/>
        </w:rPr>
        <w:footnoteRef/>
      </w:r>
      <w:r>
        <w:t xml:space="preserve"> </w:t>
      </w:r>
      <w:r w:rsidRPr="0099125C">
        <w:t>Hiện nay, Bộ</w:t>
      </w:r>
      <w:r w:rsidR="004810E2">
        <w:t xml:space="preserve"> Giáo dục và Đào tạo </w:t>
      </w:r>
      <w:r w:rsidRPr="0099125C">
        <w:t>đang yêu cầu đẩy mạnh giáo dục STEM khi dành đến 140 tiết học một năm (1 tuần 4 tiết) cho các môn học và hoạt động liên quan đến giáo dục STEM (tin học, công nghệ, trải nghiệm sáng tạo).</w:t>
      </w:r>
    </w:p>
  </w:footnote>
  <w:footnote w:id="22">
    <w:p w:rsidR="00BE55F2" w:rsidRDefault="00BE55F2" w:rsidP="006A5C0C">
      <w:pPr>
        <w:pStyle w:val="FootnoteText"/>
        <w:jc w:val="both"/>
      </w:pPr>
      <w:r>
        <w:rPr>
          <w:rStyle w:val="FootnoteReference"/>
        </w:rPr>
        <w:footnoteRef/>
      </w:r>
      <w:r>
        <w:t xml:space="preserve"> </w:t>
      </w:r>
      <w:r w:rsidRPr="00BE55F2">
        <w:t>Thành phố Hà Nội, Thành phố Hồ Chí Minh, Đà Nẵng, Cần Thơ, Hải Phòng, Quảng Ninh, Bắc Ninh, Nam Định</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C71F5"/>
    <w:multiLevelType w:val="hybridMultilevel"/>
    <w:tmpl w:val="849E3582"/>
    <w:lvl w:ilvl="0" w:tplc="C0FC1B6C">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202B4EBF"/>
    <w:multiLevelType w:val="hybridMultilevel"/>
    <w:tmpl w:val="6A92C700"/>
    <w:lvl w:ilvl="0" w:tplc="AAA02E54">
      <w:start w:val="8"/>
      <w:numFmt w:val="bullet"/>
      <w:lvlText w:val="-"/>
      <w:lvlJc w:val="left"/>
      <w:pPr>
        <w:ind w:left="360" w:hanging="360"/>
      </w:pPr>
      <w:rPr>
        <w:rFonts w:ascii="Times New Roman" w:eastAsia="Lucida Sans Unicode" w:hAnsi="Times New Roman" w:cs="Times New Roman"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4DF86E26"/>
    <w:multiLevelType w:val="hybridMultilevel"/>
    <w:tmpl w:val="8C4A85C0"/>
    <w:lvl w:ilvl="0" w:tplc="58148D4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0F3FC8"/>
    <w:multiLevelType w:val="hybridMultilevel"/>
    <w:tmpl w:val="34BC62EA"/>
    <w:lvl w:ilvl="0" w:tplc="AAA02E54">
      <w:start w:val="8"/>
      <w:numFmt w:val="bullet"/>
      <w:lvlText w:val="-"/>
      <w:lvlJc w:val="left"/>
      <w:pPr>
        <w:ind w:left="360" w:hanging="360"/>
      </w:pPr>
      <w:rPr>
        <w:rFonts w:ascii="Times New Roman" w:eastAsia="Lucida Sans Unicode" w:hAnsi="Times New Roman" w:cs="Times New Roman" w:hint="default"/>
      </w:rPr>
    </w:lvl>
    <w:lvl w:ilvl="1" w:tplc="04090003">
      <w:start w:val="1"/>
      <w:numFmt w:val="bullet"/>
      <w:lvlText w:val="o"/>
      <w:lvlJc w:val="left"/>
      <w:pPr>
        <w:ind w:left="731" w:hanging="360"/>
      </w:pPr>
      <w:rPr>
        <w:rFonts w:ascii="Courier New" w:hAnsi="Courier New" w:cs="Times New Roman" w:hint="default"/>
      </w:rPr>
    </w:lvl>
    <w:lvl w:ilvl="2" w:tplc="04090005">
      <w:start w:val="1"/>
      <w:numFmt w:val="bullet"/>
      <w:lvlText w:val=""/>
      <w:lvlJc w:val="left"/>
      <w:pPr>
        <w:ind w:left="1451" w:hanging="360"/>
      </w:pPr>
      <w:rPr>
        <w:rFonts w:ascii="Wingdings" w:hAnsi="Wingdings" w:hint="default"/>
      </w:rPr>
    </w:lvl>
    <w:lvl w:ilvl="3" w:tplc="04090001">
      <w:start w:val="1"/>
      <w:numFmt w:val="bullet"/>
      <w:lvlText w:val=""/>
      <w:lvlJc w:val="left"/>
      <w:pPr>
        <w:ind w:left="2171" w:hanging="360"/>
      </w:pPr>
      <w:rPr>
        <w:rFonts w:ascii="Symbol" w:hAnsi="Symbol" w:hint="default"/>
      </w:rPr>
    </w:lvl>
    <w:lvl w:ilvl="4" w:tplc="04090003">
      <w:start w:val="1"/>
      <w:numFmt w:val="bullet"/>
      <w:lvlText w:val="o"/>
      <w:lvlJc w:val="left"/>
      <w:pPr>
        <w:ind w:left="2891" w:hanging="360"/>
      </w:pPr>
      <w:rPr>
        <w:rFonts w:ascii="Courier New" w:hAnsi="Courier New" w:cs="Times New Roman" w:hint="default"/>
      </w:rPr>
    </w:lvl>
    <w:lvl w:ilvl="5" w:tplc="04090005">
      <w:start w:val="1"/>
      <w:numFmt w:val="bullet"/>
      <w:lvlText w:val=""/>
      <w:lvlJc w:val="left"/>
      <w:pPr>
        <w:ind w:left="3611" w:hanging="360"/>
      </w:pPr>
      <w:rPr>
        <w:rFonts w:ascii="Wingdings" w:hAnsi="Wingdings" w:hint="default"/>
      </w:rPr>
    </w:lvl>
    <w:lvl w:ilvl="6" w:tplc="04090001">
      <w:start w:val="1"/>
      <w:numFmt w:val="bullet"/>
      <w:lvlText w:val=""/>
      <w:lvlJc w:val="left"/>
      <w:pPr>
        <w:ind w:left="4331" w:hanging="360"/>
      </w:pPr>
      <w:rPr>
        <w:rFonts w:ascii="Symbol" w:hAnsi="Symbol" w:hint="default"/>
      </w:rPr>
    </w:lvl>
    <w:lvl w:ilvl="7" w:tplc="04090003">
      <w:start w:val="1"/>
      <w:numFmt w:val="bullet"/>
      <w:lvlText w:val="o"/>
      <w:lvlJc w:val="left"/>
      <w:pPr>
        <w:ind w:left="5051" w:hanging="360"/>
      </w:pPr>
      <w:rPr>
        <w:rFonts w:ascii="Courier New" w:hAnsi="Courier New" w:cs="Times New Roman" w:hint="default"/>
      </w:rPr>
    </w:lvl>
    <w:lvl w:ilvl="8" w:tplc="04090005">
      <w:start w:val="1"/>
      <w:numFmt w:val="bullet"/>
      <w:lvlText w:val=""/>
      <w:lvlJc w:val="left"/>
      <w:pPr>
        <w:ind w:left="5771" w:hanging="360"/>
      </w:pPr>
      <w:rPr>
        <w:rFonts w:ascii="Wingdings" w:hAnsi="Wingdings" w:hint="default"/>
      </w:rPr>
    </w:lvl>
  </w:abstractNum>
  <w:abstractNum w:abstractNumId="4">
    <w:nsid w:val="58A33049"/>
    <w:multiLevelType w:val="hybridMultilevel"/>
    <w:tmpl w:val="BD06190E"/>
    <w:lvl w:ilvl="0" w:tplc="AAA02E54">
      <w:start w:val="8"/>
      <w:numFmt w:val="bullet"/>
      <w:lvlText w:val="-"/>
      <w:lvlJc w:val="left"/>
      <w:pPr>
        <w:ind w:left="360" w:hanging="360"/>
      </w:pPr>
      <w:rPr>
        <w:rFonts w:ascii="Times New Roman" w:eastAsia="Lucida Sans Unicode"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5">
    <w:nsid w:val="7EC40327"/>
    <w:multiLevelType w:val="hybridMultilevel"/>
    <w:tmpl w:val="56C64E0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num>
  <w:num w:numId="2">
    <w:abstractNumId w:val="4"/>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DD2ACA"/>
    <w:rsid w:val="00017B92"/>
    <w:rsid w:val="00033D1C"/>
    <w:rsid w:val="00062C7D"/>
    <w:rsid w:val="00073083"/>
    <w:rsid w:val="000749BF"/>
    <w:rsid w:val="00082D00"/>
    <w:rsid w:val="00094A71"/>
    <w:rsid w:val="000A08F4"/>
    <w:rsid w:val="000A59C2"/>
    <w:rsid w:val="000C5DC3"/>
    <w:rsid w:val="000C699A"/>
    <w:rsid w:val="000D5A22"/>
    <w:rsid w:val="000E6715"/>
    <w:rsid w:val="00122A9C"/>
    <w:rsid w:val="00123BFB"/>
    <w:rsid w:val="00134387"/>
    <w:rsid w:val="001644E9"/>
    <w:rsid w:val="0017205F"/>
    <w:rsid w:val="00173A7E"/>
    <w:rsid w:val="00186D76"/>
    <w:rsid w:val="00195566"/>
    <w:rsid w:val="00196DA6"/>
    <w:rsid w:val="001A2502"/>
    <w:rsid w:val="001A3FE1"/>
    <w:rsid w:val="001B36CC"/>
    <w:rsid w:val="001C4F3C"/>
    <w:rsid w:val="001D61B7"/>
    <w:rsid w:val="001E1DB2"/>
    <w:rsid w:val="00201EC4"/>
    <w:rsid w:val="00206537"/>
    <w:rsid w:val="00206E0E"/>
    <w:rsid w:val="00206E9F"/>
    <w:rsid w:val="00227656"/>
    <w:rsid w:val="00231781"/>
    <w:rsid w:val="002331F8"/>
    <w:rsid w:val="00234D85"/>
    <w:rsid w:val="0023546E"/>
    <w:rsid w:val="00236659"/>
    <w:rsid w:val="002457ED"/>
    <w:rsid w:val="0025417F"/>
    <w:rsid w:val="00267FD6"/>
    <w:rsid w:val="002A1C0F"/>
    <w:rsid w:val="002A3493"/>
    <w:rsid w:val="002B2C5E"/>
    <w:rsid w:val="002E00BB"/>
    <w:rsid w:val="00335A16"/>
    <w:rsid w:val="003527EB"/>
    <w:rsid w:val="00364447"/>
    <w:rsid w:val="00382386"/>
    <w:rsid w:val="00383854"/>
    <w:rsid w:val="003854F2"/>
    <w:rsid w:val="0039410B"/>
    <w:rsid w:val="003B6E60"/>
    <w:rsid w:val="003D4B99"/>
    <w:rsid w:val="003D6A0A"/>
    <w:rsid w:val="003E2904"/>
    <w:rsid w:val="003E581B"/>
    <w:rsid w:val="003E724F"/>
    <w:rsid w:val="004022A4"/>
    <w:rsid w:val="00402F07"/>
    <w:rsid w:val="00410750"/>
    <w:rsid w:val="00423781"/>
    <w:rsid w:val="00437824"/>
    <w:rsid w:val="00437EC8"/>
    <w:rsid w:val="004640A5"/>
    <w:rsid w:val="00480CDA"/>
    <w:rsid w:val="004810E2"/>
    <w:rsid w:val="00484CE1"/>
    <w:rsid w:val="00497405"/>
    <w:rsid w:val="004A342E"/>
    <w:rsid w:val="004A391C"/>
    <w:rsid w:val="004C1B2C"/>
    <w:rsid w:val="004D515B"/>
    <w:rsid w:val="004D6CA2"/>
    <w:rsid w:val="004F77DD"/>
    <w:rsid w:val="00516D9C"/>
    <w:rsid w:val="00523985"/>
    <w:rsid w:val="005239BC"/>
    <w:rsid w:val="00533105"/>
    <w:rsid w:val="005411CB"/>
    <w:rsid w:val="005428A9"/>
    <w:rsid w:val="00563475"/>
    <w:rsid w:val="00597F17"/>
    <w:rsid w:val="005A0F8A"/>
    <w:rsid w:val="005A15E7"/>
    <w:rsid w:val="005A6758"/>
    <w:rsid w:val="005B7FCA"/>
    <w:rsid w:val="005C72B4"/>
    <w:rsid w:val="005D13EE"/>
    <w:rsid w:val="005D2691"/>
    <w:rsid w:val="005E69CD"/>
    <w:rsid w:val="005F79FC"/>
    <w:rsid w:val="00614769"/>
    <w:rsid w:val="006318AA"/>
    <w:rsid w:val="00636013"/>
    <w:rsid w:val="0066264A"/>
    <w:rsid w:val="0069427D"/>
    <w:rsid w:val="006A5C0C"/>
    <w:rsid w:val="006B7F2C"/>
    <w:rsid w:val="006C44BF"/>
    <w:rsid w:val="006F3479"/>
    <w:rsid w:val="00705405"/>
    <w:rsid w:val="007206E8"/>
    <w:rsid w:val="00720B48"/>
    <w:rsid w:val="007711A5"/>
    <w:rsid w:val="0078437F"/>
    <w:rsid w:val="00784858"/>
    <w:rsid w:val="007A2B84"/>
    <w:rsid w:val="007A3B79"/>
    <w:rsid w:val="007B613D"/>
    <w:rsid w:val="007C61BA"/>
    <w:rsid w:val="007E1B82"/>
    <w:rsid w:val="007F7659"/>
    <w:rsid w:val="00807525"/>
    <w:rsid w:val="008125D6"/>
    <w:rsid w:val="00822860"/>
    <w:rsid w:val="00831DD6"/>
    <w:rsid w:val="00855C85"/>
    <w:rsid w:val="008664B3"/>
    <w:rsid w:val="008668DF"/>
    <w:rsid w:val="00883569"/>
    <w:rsid w:val="00884201"/>
    <w:rsid w:val="008A7534"/>
    <w:rsid w:val="008B32AE"/>
    <w:rsid w:val="008C7418"/>
    <w:rsid w:val="008E670E"/>
    <w:rsid w:val="008F6164"/>
    <w:rsid w:val="008F63D0"/>
    <w:rsid w:val="00900958"/>
    <w:rsid w:val="00902F8F"/>
    <w:rsid w:val="009155C9"/>
    <w:rsid w:val="009212DD"/>
    <w:rsid w:val="0092151B"/>
    <w:rsid w:val="009428DC"/>
    <w:rsid w:val="00963E3F"/>
    <w:rsid w:val="009712A7"/>
    <w:rsid w:val="00971696"/>
    <w:rsid w:val="0097785E"/>
    <w:rsid w:val="0099125C"/>
    <w:rsid w:val="00994A61"/>
    <w:rsid w:val="009A0B71"/>
    <w:rsid w:val="009A63C0"/>
    <w:rsid w:val="009B1914"/>
    <w:rsid w:val="009B74CC"/>
    <w:rsid w:val="009D32EA"/>
    <w:rsid w:val="00A00D67"/>
    <w:rsid w:val="00A01372"/>
    <w:rsid w:val="00A06544"/>
    <w:rsid w:val="00A30DFB"/>
    <w:rsid w:val="00A342C5"/>
    <w:rsid w:val="00A62AE3"/>
    <w:rsid w:val="00A65D77"/>
    <w:rsid w:val="00A67914"/>
    <w:rsid w:val="00A71321"/>
    <w:rsid w:val="00A77663"/>
    <w:rsid w:val="00A976B9"/>
    <w:rsid w:val="00AA5929"/>
    <w:rsid w:val="00AF4AE9"/>
    <w:rsid w:val="00AF77F5"/>
    <w:rsid w:val="00B015ED"/>
    <w:rsid w:val="00B03677"/>
    <w:rsid w:val="00B10FDC"/>
    <w:rsid w:val="00B30CAA"/>
    <w:rsid w:val="00B3536A"/>
    <w:rsid w:val="00B409A5"/>
    <w:rsid w:val="00B44298"/>
    <w:rsid w:val="00B44845"/>
    <w:rsid w:val="00B55D94"/>
    <w:rsid w:val="00B63B38"/>
    <w:rsid w:val="00B72D3D"/>
    <w:rsid w:val="00B77685"/>
    <w:rsid w:val="00B9235B"/>
    <w:rsid w:val="00BB28FA"/>
    <w:rsid w:val="00BC2AE0"/>
    <w:rsid w:val="00BC2F13"/>
    <w:rsid w:val="00BD0904"/>
    <w:rsid w:val="00BE180B"/>
    <w:rsid w:val="00BE55F2"/>
    <w:rsid w:val="00BF083D"/>
    <w:rsid w:val="00BF496D"/>
    <w:rsid w:val="00BF4F87"/>
    <w:rsid w:val="00C0258A"/>
    <w:rsid w:val="00C068AD"/>
    <w:rsid w:val="00C070B7"/>
    <w:rsid w:val="00C107FC"/>
    <w:rsid w:val="00C1432D"/>
    <w:rsid w:val="00C17E01"/>
    <w:rsid w:val="00C21E42"/>
    <w:rsid w:val="00C25955"/>
    <w:rsid w:val="00C439D2"/>
    <w:rsid w:val="00C637D1"/>
    <w:rsid w:val="00C678D7"/>
    <w:rsid w:val="00C73A97"/>
    <w:rsid w:val="00C7507B"/>
    <w:rsid w:val="00C96E62"/>
    <w:rsid w:val="00CA26C1"/>
    <w:rsid w:val="00CB7B17"/>
    <w:rsid w:val="00CC4556"/>
    <w:rsid w:val="00CC75DC"/>
    <w:rsid w:val="00CD4524"/>
    <w:rsid w:val="00CD4D4D"/>
    <w:rsid w:val="00CD4F93"/>
    <w:rsid w:val="00CF1818"/>
    <w:rsid w:val="00CF4188"/>
    <w:rsid w:val="00D02998"/>
    <w:rsid w:val="00D116B9"/>
    <w:rsid w:val="00D246A6"/>
    <w:rsid w:val="00D51D54"/>
    <w:rsid w:val="00D608EC"/>
    <w:rsid w:val="00D62D94"/>
    <w:rsid w:val="00D62E3D"/>
    <w:rsid w:val="00D667AB"/>
    <w:rsid w:val="00D72B9C"/>
    <w:rsid w:val="00D746BE"/>
    <w:rsid w:val="00D87404"/>
    <w:rsid w:val="00D9435C"/>
    <w:rsid w:val="00D95869"/>
    <w:rsid w:val="00DA60E9"/>
    <w:rsid w:val="00DA63C1"/>
    <w:rsid w:val="00DD2152"/>
    <w:rsid w:val="00DD2ACA"/>
    <w:rsid w:val="00DE2353"/>
    <w:rsid w:val="00DE40E6"/>
    <w:rsid w:val="00DF20A8"/>
    <w:rsid w:val="00DF5E90"/>
    <w:rsid w:val="00DF636A"/>
    <w:rsid w:val="00E04D9F"/>
    <w:rsid w:val="00E13E91"/>
    <w:rsid w:val="00E94ACC"/>
    <w:rsid w:val="00E96328"/>
    <w:rsid w:val="00EB7F2F"/>
    <w:rsid w:val="00ED394F"/>
    <w:rsid w:val="00EE38AF"/>
    <w:rsid w:val="00EE5D9A"/>
    <w:rsid w:val="00EE729A"/>
    <w:rsid w:val="00F05C34"/>
    <w:rsid w:val="00F34117"/>
    <w:rsid w:val="00F3703F"/>
    <w:rsid w:val="00F413E3"/>
    <w:rsid w:val="00F453F1"/>
    <w:rsid w:val="00F512DA"/>
    <w:rsid w:val="00F51BAE"/>
    <w:rsid w:val="00F6001C"/>
    <w:rsid w:val="00F613B2"/>
    <w:rsid w:val="00F86252"/>
    <w:rsid w:val="00F90359"/>
    <w:rsid w:val="00F90CED"/>
    <w:rsid w:val="00F950B9"/>
    <w:rsid w:val="00FA4DF6"/>
    <w:rsid w:val="00FA65FC"/>
    <w:rsid w:val="00FB0CB4"/>
    <w:rsid w:val="00FE178E"/>
    <w:rsid w:val="00FE2F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8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L">
    <w:name w:val="TT_LĐ"/>
    <w:basedOn w:val="NormalWeb"/>
    <w:link w:val="TTLChar"/>
    <w:semiHidden/>
    <w:qFormat/>
    <w:rsid w:val="00D95869"/>
    <w:pPr>
      <w:widowControl w:val="0"/>
      <w:spacing w:after="0" w:line="312" w:lineRule="auto"/>
      <w:ind w:firstLine="454"/>
      <w:jc w:val="both"/>
    </w:pPr>
    <w:rPr>
      <w:rFonts w:eastAsia="Times New Roman"/>
      <w:sz w:val="26"/>
      <w:szCs w:val="26"/>
    </w:rPr>
  </w:style>
  <w:style w:type="character" w:customStyle="1" w:styleId="TTLChar">
    <w:name w:val="TT_LĐ Char"/>
    <w:basedOn w:val="DefaultParagraphFont"/>
    <w:link w:val="TTL"/>
    <w:semiHidden/>
    <w:locked/>
    <w:rsid w:val="00D95869"/>
    <w:rPr>
      <w:rFonts w:ascii="Times New Roman" w:eastAsia="Times New Roman" w:hAnsi="Times New Roman" w:cs="Times New Roman"/>
      <w:sz w:val="26"/>
      <w:szCs w:val="26"/>
    </w:rPr>
  </w:style>
  <w:style w:type="paragraph" w:styleId="NormalWeb">
    <w:name w:val="Normal (Web)"/>
    <w:basedOn w:val="Normal"/>
    <w:uiPriority w:val="99"/>
    <w:semiHidden/>
    <w:unhideWhenUsed/>
    <w:rsid w:val="00D95869"/>
    <w:rPr>
      <w:rFonts w:ascii="Times New Roman" w:hAnsi="Times New Roman" w:cs="Times New Roman"/>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Char,fn,DTKH-ftno,ft"/>
    <w:basedOn w:val="Normal"/>
    <w:link w:val="FootnoteTextChar"/>
    <w:uiPriority w:val="99"/>
    <w:semiHidden/>
    <w:unhideWhenUsed/>
    <w:qFormat/>
    <w:rsid w:val="00D95869"/>
    <w:pPr>
      <w:spacing w:after="0" w:line="240" w:lineRule="auto"/>
    </w:pPr>
    <w:rPr>
      <w:rFonts w:ascii="Times New Roman" w:hAnsi="Times New Roman" w:cs="Times New Roman"/>
    </w:rPr>
  </w:style>
  <w:style w:type="character" w:customStyle="1" w:styleId="FootnoteTextChar">
    <w:name w:val="Footnote Text Char"/>
    <w:aliases w:val="Footnote Text Char Char Char Char Char Char,Footnote Text Char Char Char Char Char Char Ch Char,Footnote Text Char Char Char Char Char Char Ch Char Char Char Char1,Char Char,fn Char,DTKH-ftno Char,ft Char"/>
    <w:basedOn w:val="DefaultParagraphFont"/>
    <w:link w:val="FootnoteText"/>
    <w:uiPriority w:val="99"/>
    <w:semiHidden/>
    <w:rsid w:val="00D95869"/>
    <w:rPr>
      <w:rFonts w:ascii="Times New Roman" w:hAnsi="Times New Roman" w:cs="Times New Roman"/>
    </w:rPr>
  </w:style>
  <w:style w:type="paragraph" w:styleId="Caption">
    <w:name w:val="caption"/>
    <w:basedOn w:val="Normal"/>
    <w:next w:val="Normal"/>
    <w:uiPriority w:val="35"/>
    <w:unhideWhenUsed/>
    <w:qFormat/>
    <w:rsid w:val="00D95869"/>
    <w:pPr>
      <w:spacing w:line="240" w:lineRule="auto"/>
    </w:pPr>
    <w:rPr>
      <w:b/>
      <w:bCs/>
      <w:color w:val="4F81BD" w:themeColor="accent1"/>
      <w:sz w:val="18"/>
      <w:szCs w:val="18"/>
    </w:rPr>
  </w:style>
  <w:style w:type="character" w:styleId="FootnoteReference">
    <w:name w:val="footnote reference"/>
    <w:aliases w:val="Footnote,Footnote text,Footnote dich,Footnote Reference1,Footnote refernce,ftrf,Ref,de nota al pie,Error-Fußnotenzeichen5,Error-Fußnotenzeichen6,Error-Fußnotenzeichen3,ftref,(NECG) Footnote Reference,16 Point,Superscript 6 Point,10 pt"/>
    <w:basedOn w:val="DefaultParagraphFont"/>
    <w:uiPriority w:val="99"/>
    <w:semiHidden/>
    <w:unhideWhenUsed/>
    <w:qFormat/>
    <w:rsid w:val="00D95869"/>
    <w:rPr>
      <w:vertAlign w:val="superscript"/>
    </w:rPr>
  </w:style>
  <w:style w:type="paragraph" w:styleId="ListParagraph">
    <w:name w:val="List Paragraph"/>
    <w:basedOn w:val="Normal"/>
    <w:uiPriority w:val="34"/>
    <w:qFormat/>
    <w:rsid w:val="00D95869"/>
    <w:pPr>
      <w:ind w:left="720"/>
      <w:contextualSpacing/>
    </w:pPr>
  </w:style>
  <w:style w:type="paragraph" w:customStyle="1" w:styleId="WW-TableContents">
    <w:name w:val="WW-Table Contents"/>
    <w:basedOn w:val="BodyText"/>
    <w:rsid w:val="00516D9C"/>
    <w:pPr>
      <w:widowControl w:val="0"/>
      <w:suppressLineNumbers/>
      <w:suppressAutoHyphens/>
      <w:spacing w:line="240" w:lineRule="auto"/>
    </w:pPr>
    <w:rPr>
      <w:rFonts w:ascii="Times New Roman" w:eastAsia="Lucida Sans Unicode" w:hAnsi="Times New Roman" w:cs="Times New Roman"/>
      <w:sz w:val="24"/>
      <w:szCs w:val="24"/>
    </w:rPr>
  </w:style>
  <w:style w:type="paragraph" w:styleId="BodyText">
    <w:name w:val="Body Text"/>
    <w:basedOn w:val="Normal"/>
    <w:link w:val="BodyTextChar"/>
    <w:uiPriority w:val="99"/>
    <w:semiHidden/>
    <w:unhideWhenUsed/>
    <w:rsid w:val="00516D9C"/>
    <w:pPr>
      <w:spacing w:after="120"/>
    </w:pPr>
  </w:style>
  <w:style w:type="character" w:customStyle="1" w:styleId="BodyTextChar">
    <w:name w:val="Body Text Char"/>
    <w:basedOn w:val="DefaultParagraphFont"/>
    <w:link w:val="BodyText"/>
    <w:uiPriority w:val="99"/>
    <w:semiHidden/>
    <w:rsid w:val="00516D9C"/>
  </w:style>
  <w:style w:type="paragraph" w:styleId="Header">
    <w:name w:val="header"/>
    <w:basedOn w:val="Normal"/>
    <w:link w:val="HeaderChar"/>
    <w:uiPriority w:val="99"/>
    <w:unhideWhenUsed/>
    <w:rsid w:val="00F341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4117"/>
  </w:style>
  <w:style w:type="paragraph" w:styleId="Footer">
    <w:name w:val="footer"/>
    <w:basedOn w:val="Normal"/>
    <w:link w:val="FooterChar"/>
    <w:uiPriority w:val="99"/>
    <w:unhideWhenUsed/>
    <w:rsid w:val="00F341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41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8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L">
    <w:name w:val="TT_LĐ"/>
    <w:basedOn w:val="NormalWeb"/>
    <w:link w:val="TTLChar"/>
    <w:semiHidden/>
    <w:qFormat/>
    <w:rsid w:val="00D95869"/>
    <w:pPr>
      <w:widowControl w:val="0"/>
      <w:spacing w:after="0" w:line="312" w:lineRule="auto"/>
      <w:ind w:firstLine="454"/>
      <w:jc w:val="both"/>
    </w:pPr>
    <w:rPr>
      <w:rFonts w:eastAsia="Times New Roman"/>
      <w:sz w:val="26"/>
      <w:szCs w:val="26"/>
    </w:rPr>
  </w:style>
  <w:style w:type="character" w:customStyle="1" w:styleId="TTLChar">
    <w:name w:val="TT_LĐ Char"/>
    <w:basedOn w:val="DefaultParagraphFont"/>
    <w:link w:val="TTL"/>
    <w:semiHidden/>
    <w:locked/>
    <w:rsid w:val="00D95869"/>
    <w:rPr>
      <w:rFonts w:ascii="Times New Roman" w:eastAsia="Times New Roman" w:hAnsi="Times New Roman" w:cs="Times New Roman"/>
      <w:sz w:val="26"/>
      <w:szCs w:val="26"/>
    </w:rPr>
  </w:style>
  <w:style w:type="paragraph" w:styleId="NormalWeb">
    <w:name w:val="Normal (Web)"/>
    <w:basedOn w:val="Normal"/>
    <w:uiPriority w:val="99"/>
    <w:semiHidden/>
    <w:unhideWhenUsed/>
    <w:rsid w:val="00D95869"/>
    <w:rPr>
      <w:rFonts w:ascii="Times New Roman" w:hAnsi="Times New Roman" w:cs="Times New Roman"/>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Char,fn,DTKH-ftno,ft"/>
    <w:basedOn w:val="Normal"/>
    <w:link w:val="FootnoteTextChar"/>
    <w:uiPriority w:val="99"/>
    <w:semiHidden/>
    <w:unhideWhenUsed/>
    <w:qFormat/>
    <w:rsid w:val="00D95869"/>
    <w:pPr>
      <w:spacing w:after="0" w:line="240" w:lineRule="auto"/>
    </w:pPr>
    <w:rPr>
      <w:rFonts w:ascii="Times New Roman" w:hAnsi="Times New Roman" w:cs="Times New Roman"/>
    </w:rPr>
  </w:style>
  <w:style w:type="character" w:customStyle="1" w:styleId="FootnoteTextChar">
    <w:name w:val="Footnote Text Char"/>
    <w:aliases w:val="Footnote Text Char Char Char Char Char Char,Footnote Text Char Char Char Char Char Char Ch Char,Footnote Text Char Char Char Char Char Char Ch Char Char Char Char1,Char Char,fn Char,DTKH-ftno Char,ft Char"/>
    <w:basedOn w:val="DefaultParagraphFont"/>
    <w:link w:val="FootnoteText"/>
    <w:uiPriority w:val="99"/>
    <w:semiHidden/>
    <w:rsid w:val="00D95869"/>
    <w:rPr>
      <w:rFonts w:ascii="Times New Roman" w:hAnsi="Times New Roman" w:cs="Times New Roman"/>
    </w:rPr>
  </w:style>
  <w:style w:type="paragraph" w:styleId="Caption">
    <w:name w:val="caption"/>
    <w:basedOn w:val="Normal"/>
    <w:next w:val="Normal"/>
    <w:uiPriority w:val="35"/>
    <w:unhideWhenUsed/>
    <w:qFormat/>
    <w:rsid w:val="00D95869"/>
    <w:pPr>
      <w:spacing w:line="240" w:lineRule="auto"/>
    </w:pPr>
    <w:rPr>
      <w:b/>
      <w:bCs/>
      <w:color w:val="4F81BD" w:themeColor="accent1"/>
      <w:sz w:val="18"/>
      <w:szCs w:val="18"/>
    </w:rPr>
  </w:style>
  <w:style w:type="character" w:styleId="FootnoteReference">
    <w:name w:val="footnote reference"/>
    <w:aliases w:val="Footnote,Footnote text,Footnote dich,Footnote Reference1,Footnote refernce,ftrf,Ref,de nota al pie,Error-Fußnotenzeichen5,Error-Fußnotenzeichen6,Error-Fußnotenzeichen3,ftref,(NECG) Footnote Reference,16 Point,Superscript 6 Point,10 pt"/>
    <w:basedOn w:val="DefaultParagraphFont"/>
    <w:uiPriority w:val="99"/>
    <w:semiHidden/>
    <w:unhideWhenUsed/>
    <w:qFormat/>
    <w:rsid w:val="00D95869"/>
    <w:rPr>
      <w:vertAlign w:val="superscript"/>
    </w:rPr>
  </w:style>
  <w:style w:type="paragraph" w:styleId="ListParagraph">
    <w:name w:val="List Paragraph"/>
    <w:basedOn w:val="Normal"/>
    <w:uiPriority w:val="34"/>
    <w:qFormat/>
    <w:rsid w:val="00D95869"/>
    <w:pPr>
      <w:ind w:left="720"/>
      <w:contextualSpacing/>
    </w:pPr>
  </w:style>
  <w:style w:type="paragraph" w:customStyle="1" w:styleId="WW-TableContents">
    <w:name w:val="WW-Table Contents"/>
    <w:basedOn w:val="BodyText"/>
    <w:rsid w:val="00516D9C"/>
    <w:pPr>
      <w:widowControl w:val="0"/>
      <w:suppressLineNumbers/>
      <w:suppressAutoHyphens/>
      <w:spacing w:line="240" w:lineRule="auto"/>
    </w:pPr>
    <w:rPr>
      <w:rFonts w:ascii="Times New Roman" w:eastAsia="Lucida Sans Unicode" w:hAnsi="Times New Roman" w:cs="Times New Roman"/>
      <w:sz w:val="24"/>
      <w:szCs w:val="24"/>
    </w:rPr>
  </w:style>
  <w:style w:type="paragraph" w:styleId="BodyText">
    <w:name w:val="Body Text"/>
    <w:basedOn w:val="Normal"/>
    <w:link w:val="BodyTextChar"/>
    <w:uiPriority w:val="99"/>
    <w:semiHidden/>
    <w:unhideWhenUsed/>
    <w:rsid w:val="00516D9C"/>
    <w:pPr>
      <w:spacing w:after="120"/>
    </w:pPr>
  </w:style>
  <w:style w:type="character" w:customStyle="1" w:styleId="BodyTextChar">
    <w:name w:val="Body Text Char"/>
    <w:basedOn w:val="DefaultParagraphFont"/>
    <w:link w:val="BodyText"/>
    <w:uiPriority w:val="99"/>
    <w:semiHidden/>
    <w:rsid w:val="00516D9C"/>
  </w:style>
  <w:style w:type="paragraph" w:styleId="Header">
    <w:name w:val="header"/>
    <w:basedOn w:val="Normal"/>
    <w:link w:val="HeaderChar"/>
    <w:uiPriority w:val="99"/>
    <w:unhideWhenUsed/>
    <w:rsid w:val="00F341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4117"/>
  </w:style>
  <w:style w:type="paragraph" w:styleId="Footer">
    <w:name w:val="footer"/>
    <w:basedOn w:val="Normal"/>
    <w:link w:val="FooterChar"/>
    <w:uiPriority w:val="99"/>
    <w:unhideWhenUsed/>
    <w:rsid w:val="00F341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4117"/>
  </w:style>
</w:styles>
</file>

<file path=word/webSettings.xml><?xml version="1.0" encoding="utf-8"?>
<w:webSettings xmlns:r="http://schemas.openxmlformats.org/officeDocument/2006/relationships" xmlns:w="http://schemas.openxmlformats.org/wordprocessingml/2006/main">
  <w:divs>
    <w:div w:id="18168498">
      <w:bodyDiv w:val="1"/>
      <w:marLeft w:val="0"/>
      <w:marRight w:val="0"/>
      <w:marTop w:val="0"/>
      <w:marBottom w:val="0"/>
      <w:divBdr>
        <w:top w:val="none" w:sz="0" w:space="0" w:color="auto"/>
        <w:left w:val="none" w:sz="0" w:space="0" w:color="auto"/>
        <w:bottom w:val="none" w:sz="0" w:space="0" w:color="auto"/>
        <w:right w:val="none" w:sz="0" w:space="0" w:color="auto"/>
      </w:divBdr>
    </w:div>
    <w:div w:id="21833895">
      <w:bodyDiv w:val="1"/>
      <w:marLeft w:val="0"/>
      <w:marRight w:val="0"/>
      <w:marTop w:val="0"/>
      <w:marBottom w:val="0"/>
      <w:divBdr>
        <w:top w:val="none" w:sz="0" w:space="0" w:color="auto"/>
        <w:left w:val="none" w:sz="0" w:space="0" w:color="auto"/>
        <w:bottom w:val="none" w:sz="0" w:space="0" w:color="auto"/>
        <w:right w:val="none" w:sz="0" w:space="0" w:color="auto"/>
      </w:divBdr>
    </w:div>
    <w:div w:id="1124231583">
      <w:bodyDiv w:val="1"/>
      <w:marLeft w:val="0"/>
      <w:marRight w:val="0"/>
      <w:marTop w:val="0"/>
      <w:marBottom w:val="0"/>
      <w:divBdr>
        <w:top w:val="none" w:sz="0" w:space="0" w:color="auto"/>
        <w:left w:val="none" w:sz="0" w:space="0" w:color="auto"/>
        <w:bottom w:val="none" w:sz="0" w:space="0" w:color="auto"/>
        <w:right w:val="none" w:sz="0" w:space="0" w:color="auto"/>
      </w:divBdr>
    </w:div>
    <w:div w:id="156402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CBD16-F7DC-493D-86C8-AEA06CDE7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10</Pages>
  <Words>3085</Words>
  <Characters>17586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duy</dc:creator>
  <cp:lastModifiedBy>Welcome</cp:lastModifiedBy>
  <cp:revision>161</cp:revision>
  <cp:lastPrinted>2017-12-20T04:51:00Z</cp:lastPrinted>
  <dcterms:created xsi:type="dcterms:W3CDTF">2017-12-18T02:40:00Z</dcterms:created>
  <dcterms:modified xsi:type="dcterms:W3CDTF">2017-12-20T06:30:00Z</dcterms:modified>
</cp:coreProperties>
</file>